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84812" w14:textId="7BB4F34C" w:rsidR="00C533B4" w:rsidRDefault="00913CA3" w:rsidP="0073381A">
      <w:r>
        <w:rPr>
          <w:noProof/>
        </w:rPr>
        <mc:AlternateContent>
          <mc:Choice Requires="wps">
            <w:drawing>
              <wp:anchor distT="45720" distB="45720" distL="114300" distR="114300" simplePos="0" relativeHeight="251662336" behindDoc="0" locked="0" layoutInCell="1" allowOverlap="1" wp14:anchorId="0C512D54" wp14:editId="53531E92">
                <wp:simplePos x="0" y="0"/>
                <wp:positionH relativeFrom="margin">
                  <wp:align>right</wp:align>
                </wp:positionH>
                <wp:positionV relativeFrom="paragraph">
                  <wp:posOffset>4463415</wp:posOffset>
                </wp:positionV>
                <wp:extent cx="5349240" cy="1404620"/>
                <wp:effectExtent l="0" t="0" r="2286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1404620"/>
                        </a:xfrm>
                        <a:prstGeom prst="rect">
                          <a:avLst/>
                        </a:prstGeom>
                        <a:solidFill>
                          <a:srgbClr val="FFFFFF"/>
                        </a:solidFill>
                        <a:ln w="9525">
                          <a:solidFill>
                            <a:srgbClr val="000000"/>
                          </a:solidFill>
                          <a:miter lim="800000"/>
                          <a:headEnd/>
                          <a:tailEnd/>
                        </a:ln>
                      </wps:spPr>
                      <wps:txbx>
                        <w:txbxContent>
                          <w:p w14:paraId="6E47BA64" w14:textId="4C2C1CBE" w:rsidR="00913CA3" w:rsidRPr="00793C05" w:rsidRDefault="00913CA3" w:rsidP="00913CA3">
                            <w:pPr>
                              <w:jc w:val="center"/>
                              <w:rPr>
                                <w:color w:val="385623" w:themeColor="accent6" w:themeShade="80"/>
                                <w:sz w:val="44"/>
                                <w:szCs w:val="44"/>
                              </w:rPr>
                            </w:pPr>
                            <w:r w:rsidRPr="00793C05">
                              <w:rPr>
                                <w:color w:val="385623" w:themeColor="accent6" w:themeShade="80"/>
                                <w:sz w:val="44"/>
                                <w:szCs w:val="44"/>
                              </w:rPr>
                              <w:t>Eden Academy Trust</w:t>
                            </w:r>
                          </w:p>
                          <w:p w14:paraId="767B5885" w14:textId="2D717A4C" w:rsidR="009E4D28" w:rsidRPr="00793C05" w:rsidRDefault="00286157" w:rsidP="009E4D28">
                            <w:pPr>
                              <w:jc w:val="center"/>
                              <w:rPr>
                                <w:color w:val="385623" w:themeColor="accent6" w:themeShade="80"/>
                                <w:sz w:val="44"/>
                                <w:szCs w:val="44"/>
                              </w:rPr>
                            </w:pPr>
                            <w:r>
                              <w:rPr>
                                <w:color w:val="385623" w:themeColor="accent6" w:themeShade="80"/>
                                <w:sz w:val="44"/>
                                <w:szCs w:val="44"/>
                              </w:rPr>
                              <w:t>Accessibility</w:t>
                            </w:r>
                            <w:r w:rsidR="00913CA3" w:rsidRPr="00793C05">
                              <w:rPr>
                                <w:color w:val="385623" w:themeColor="accent6" w:themeShade="80"/>
                                <w:sz w:val="44"/>
                                <w:szCs w:val="44"/>
                              </w:rPr>
                              <w:t xml:space="preserve"> P</w:t>
                            </w:r>
                            <w:r w:rsidR="009E4D28">
                              <w:rPr>
                                <w:color w:val="385623" w:themeColor="accent6" w:themeShade="80"/>
                                <w:sz w:val="44"/>
                                <w:szCs w:val="44"/>
                              </w:rPr>
                              <w:t xml:space="preserve">lan – </w:t>
                            </w:r>
                            <w:r w:rsidR="009E4D28" w:rsidRPr="00793C05">
                              <w:rPr>
                                <w:color w:val="385623" w:themeColor="accent6" w:themeShade="80"/>
                                <w:sz w:val="44"/>
                                <w:szCs w:val="44"/>
                              </w:rPr>
                              <w:t>202</w:t>
                            </w:r>
                            <w:r w:rsidR="009E4D28">
                              <w:rPr>
                                <w:color w:val="385623" w:themeColor="accent6" w:themeShade="80"/>
                                <w:sz w:val="44"/>
                                <w:szCs w:val="44"/>
                              </w:rPr>
                              <w:t>6/27</w:t>
                            </w:r>
                          </w:p>
                          <w:p w14:paraId="5D3226E6" w14:textId="7086DD1A" w:rsidR="00913CA3" w:rsidRPr="00793C05" w:rsidRDefault="00286157" w:rsidP="00913CA3">
                            <w:pPr>
                              <w:jc w:val="center"/>
                              <w:rPr>
                                <w:color w:val="385623" w:themeColor="accent6" w:themeShade="80"/>
                                <w:sz w:val="44"/>
                                <w:szCs w:val="44"/>
                              </w:rPr>
                            </w:pPr>
                            <w:r>
                              <w:rPr>
                                <w:color w:val="385623" w:themeColor="accent6" w:themeShade="80"/>
                                <w:sz w:val="44"/>
                                <w:szCs w:val="44"/>
                              </w:rPr>
                              <w:t xml:space="preserve"> Fishburn Primary School</w:t>
                            </w:r>
                          </w:p>
                          <w:p w14:paraId="36BE6139" w14:textId="6E2820C5" w:rsidR="00913CA3" w:rsidRPr="00793C05" w:rsidRDefault="009E4D28" w:rsidP="00913CA3">
                            <w:pPr>
                              <w:jc w:val="center"/>
                              <w:rPr>
                                <w:color w:val="385623" w:themeColor="accent6" w:themeShade="80"/>
                                <w:sz w:val="44"/>
                                <w:szCs w:val="44"/>
                              </w:rPr>
                            </w:pPr>
                            <w:r>
                              <w:rPr>
                                <w:color w:val="385623" w:themeColor="accent6" w:themeShade="80"/>
                                <w:sz w:val="44"/>
                                <w:szCs w:val="4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512D54" id="_x0000_t202" coordsize="21600,21600" o:spt="202" path="m,l,21600r21600,l21600,xe">
                <v:stroke joinstyle="miter"/>
                <v:path gradientshapeok="t" o:connecttype="rect"/>
              </v:shapetype>
              <v:shape id="Text Box 2" o:spid="_x0000_s1026" type="#_x0000_t202" style="position:absolute;margin-left:370pt;margin-top:351.45pt;width:421.2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">
                <v:textbox style="mso-fit-shape-to-text:t">
                  <w:txbxContent>
                    <w:p w14:paraId="6E47BA64" w14:textId="4C2C1CBE" w:rsidR="00913CA3" w:rsidRPr="00793C05" w:rsidRDefault="00913CA3" w:rsidP="00913CA3">
                      <w:pPr>
                        <w:jc w:val="center"/>
                        <w:rPr>
                          <w:color w:val="385623" w:themeColor="accent6" w:themeShade="80"/>
                          <w:sz w:val="44"/>
                          <w:szCs w:val="44"/>
                        </w:rPr>
                      </w:pPr>
                      <w:r w:rsidRPr="00793C05">
                        <w:rPr>
                          <w:color w:val="385623" w:themeColor="accent6" w:themeShade="80"/>
                          <w:sz w:val="44"/>
                          <w:szCs w:val="44"/>
                        </w:rPr>
                        <w:t>Eden Academy Trust</w:t>
                      </w:r>
                    </w:p>
                    <w:p w14:paraId="767B5885" w14:textId="2D717A4C" w:rsidR="009E4D28" w:rsidRPr="00793C05" w:rsidRDefault="00286157" w:rsidP="009E4D28">
                      <w:pPr>
                        <w:jc w:val="center"/>
                        <w:rPr>
                          <w:color w:val="385623" w:themeColor="accent6" w:themeShade="80"/>
                          <w:sz w:val="44"/>
                          <w:szCs w:val="44"/>
                        </w:rPr>
                      </w:pPr>
                      <w:r>
                        <w:rPr>
                          <w:color w:val="385623" w:themeColor="accent6" w:themeShade="80"/>
                          <w:sz w:val="44"/>
                          <w:szCs w:val="44"/>
                        </w:rPr>
                        <w:t>Accessibility</w:t>
                      </w:r>
                      <w:r w:rsidR="00913CA3" w:rsidRPr="00793C05">
                        <w:rPr>
                          <w:color w:val="385623" w:themeColor="accent6" w:themeShade="80"/>
                          <w:sz w:val="44"/>
                          <w:szCs w:val="44"/>
                        </w:rPr>
                        <w:t xml:space="preserve"> P</w:t>
                      </w:r>
                      <w:r w:rsidR="009E4D28">
                        <w:rPr>
                          <w:color w:val="385623" w:themeColor="accent6" w:themeShade="80"/>
                          <w:sz w:val="44"/>
                          <w:szCs w:val="44"/>
                        </w:rPr>
                        <w:t xml:space="preserve">lan – </w:t>
                      </w:r>
                      <w:r w:rsidR="009E4D28" w:rsidRPr="00793C05">
                        <w:rPr>
                          <w:color w:val="385623" w:themeColor="accent6" w:themeShade="80"/>
                          <w:sz w:val="44"/>
                          <w:szCs w:val="44"/>
                        </w:rPr>
                        <w:t>202</w:t>
                      </w:r>
                      <w:r w:rsidR="009E4D28">
                        <w:rPr>
                          <w:color w:val="385623" w:themeColor="accent6" w:themeShade="80"/>
                          <w:sz w:val="44"/>
                          <w:szCs w:val="44"/>
                        </w:rPr>
                        <w:t>6/27</w:t>
                      </w:r>
                    </w:p>
                    <w:p w14:paraId="5D3226E6" w14:textId="7086DD1A" w:rsidR="00913CA3" w:rsidRPr="00793C05" w:rsidRDefault="00286157" w:rsidP="00913CA3">
                      <w:pPr>
                        <w:jc w:val="center"/>
                        <w:rPr>
                          <w:color w:val="385623" w:themeColor="accent6" w:themeShade="80"/>
                          <w:sz w:val="44"/>
                          <w:szCs w:val="44"/>
                        </w:rPr>
                      </w:pPr>
                      <w:r>
                        <w:rPr>
                          <w:color w:val="385623" w:themeColor="accent6" w:themeShade="80"/>
                          <w:sz w:val="44"/>
                          <w:szCs w:val="44"/>
                        </w:rPr>
                        <w:t xml:space="preserve"> Fishburn Primary School</w:t>
                      </w:r>
                    </w:p>
                    <w:p w14:paraId="36BE6139" w14:textId="6E2820C5" w:rsidR="00913CA3" w:rsidRPr="00793C05" w:rsidRDefault="009E4D28" w:rsidP="00913CA3">
                      <w:pPr>
                        <w:jc w:val="center"/>
                        <w:rPr>
                          <w:color w:val="385623" w:themeColor="accent6" w:themeShade="80"/>
                          <w:sz w:val="44"/>
                          <w:szCs w:val="44"/>
                        </w:rPr>
                      </w:pPr>
                      <w:r>
                        <w:rPr>
                          <w:color w:val="385623" w:themeColor="accent6" w:themeShade="80"/>
                          <w:sz w:val="44"/>
                          <w:szCs w:val="44"/>
                        </w:rPr>
                        <w:t xml:space="preserve"> </w:t>
                      </w:r>
                    </w:p>
                  </w:txbxContent>
                </v:textbox>
                <w10:wrap type="square" anchorx="margin"/>
              </v:shape>
            </w:pict>
          </mc:Fallback>
        </mc:AlternateContent>
      </w:r>
      <w:r w:rsidR="00EA13F0">
        <w:rPr>
          <w:noProof/>
        </w:rPr>
        <w:drawing>
          <wp:anchor distT="0" distB="0" distL="114300" distR="114300" simplePos="0" relativeHeight="251657216" behindDoc="0" locked="0" layoutInCell="1" allowOverlap="1" wp14:anchorId="0D8D3212" wp14:editId="54BA63A2">
            <wp:simplePos x="0" y="0"/>
            <wp:positionH relativeFrom="margin">
              <wp:posOffset>-908050</wp:posOffset>
            </wp:positionH>
            <wp:positionV relativeFrom="page">
              <wp:posOffset>19050</wp:posOffset>
            </wp:positionV>
            <wp:extent cx="7620000" cy="10774680"/>
            <wp:effectExtent l="0" t="0" r="0" b="7620"/>
            <wp:wrapSquare wrapText="bothSides"/>
            <wp:docPr id="13389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0" cy="10774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5ECC2" w14:textId="77777777" w:rsidR="0073381A" w:rsidRPr="0073381A" w:rsidRDefault="0073381A" w:rsidP="0073381A">
      <w:pPr>
        <w:pStyle w:val="Heading11"/>
        <w:rPr>
          <w:rFonts w:asciiTheme="minorHAnsi" w:hAnsiTheme="minorHAnsi" w:cstheme="minorHAnsi"/>
          <w:sz w:val="24"/>
          <w:szCs w:val="24"/>
        </w:rPr>
      </w:pPr>
      <w:r w:rsidRPr="0073381A">
        <w:rPr>
          <w:rFonts w:asciiTheme="minorHAnsi" w:hAnsiTheme="minorHAnsi" w:cstheme="minorHAnsi"/>
          <w:sz w:val="24"/>
          <w:szCs w:val="24"/>
        </w:rPr>
        <w:lastRenderedPageBreak/>
        <w:t>Contents</w:t>
      </w:r>
    </w:p>
    <w:p w14:paraId="0538D25B" w14:textId="77777777" w:rsidR="0073381A" w:rsidRPr="0073381A" w:rsidRDefault="0073381A" w:rsidP="0073381A">
      <w:pPr>
        <w:rPr>
          <w:rFonts w:cstheme="minorHAnsi"/>
          <w:sz w:val="24"/>
          <w:szCs w:val="24"/>
        </w:rPr>
      </w:pPr>
      <w:r w:rsidRPr="0073381A">
        <w:rPr>
          <w:rFonts w:cstheme="minorHAnsi"/>
          <w:sz w:val="24"/>
          <w:szCs w:val="24"/>
        </w:rPr>
        <w:t>1 Introduction</w:t>
      </w:r>
    </w:p>
    <w:p w14:paraId="6FEA948B" w14:textId="77777777" w:rsidR="0073381A" w:rsidRPr="0073381A" w:rsidRDefault="0073381A" w:rsidP="0073381A">
      <w:pPr>
        <w:rPr>
          <w:rFonts w:cstheme="minorHAnsi"/>
          <w:sz w:val="24"/>
          <w:szCs w:val="24"/>
        </w:rPr>
      </w:pPr>
      <w:r w:rsidRPr="0073381A">
        <w:rPr>
          <w:rFonts w:cstheme="minorHAnsi"/>
          <w:sz w:val="24"/>
          <w:szCs w:val="24"/>
        </w:rPr>
        <w:t>2 Definitions</w:t>
      </w:r>
    </w:p>
    <w:p w14:paraId="15518E23" w14:textId="77777777" w:rsidR="0073381A" w:rsidRPr="0073381A" w:rsidRDefault="0073381A" w:rsidP="0073381A">
      <w:pPr>
        <w:rPr>
          <w:rFonts w:cstheme="minorHAnsi"/>
          <w:sz w:val="24"/>
          <w:szCs w:val="24"/>
        </w:rPr>
      </w:pPr>
      <w:r w:rsidRPr="0073381A">
        <w:rPr>
          <w:rFonts w:cstheme="minorHAnsi"/>
          <w:sz w:val="24"/>
          <w:szCs w:val="24"/>
        </w:rPr>
        <w:t>3 Setting and Fishburn context</w:t>
      </w:r>
    </w:p>
    <w:p w14:paraId="74C68F15" w14:textId="77777777" w:rsidR="0073381A" w:rsidRPr="0073381A" w:rsidRDefault="0073381A" w:rsidP="0073381A">
      <w:pPr>
        <w:rPr>
          <w:rFonts w:cstheme="minorHAnsi"/>
          <w:sz w:val="24"/>
          <w:szCs w:val="24"/>
        </w:rPr>
      </w:pPr>
      <w:r w:rsidRPr="0073381A">
        <w:rPr>
          <w:rFonts w:cstheme="minorHAnsi"/>
          <w:sz w:val="24"/>
          <w:szCs w:val="24"/>
        </w:rPr>
        <w:t>4 Provision</w:t>
      </w:r>
    </w:p>
    <w:p w14:paraId="006C0594" w14:textId="77777777" w:rsidR="0073381A" w:rsidRPr="0073381A" w:rsidRDefault="0073381A" w:rsidP="0073381A">
      <w:pPr>
        <w:rPr>
          <w:rFonts w:cstheme="minorHAnsi"/>
          <w:sz w:val="24"/>
          <w:szCs w:val="24"/>
        </w:rPr>
      </w:pPr>
      <w:r w:rsidRPr="0073381A">
        <w:rPr>
          <w:rFonts w:cstheme="minorHAnsi"/>
          <w:sz w:val="24"/>
          <w:szCs w:val="24"/>
        </w:rPr>
        <w:t>5 Links with other policies</w:t>
      </w:r>
    </w:p>
    <w:p w14:paraId="4B1EB670" w14:textId="77777777" w:rsidR="0073381A" w:rsidRPr="0073381A" w:rsidRDefault="0073381A" w:rsidP="0073381A">
      <w:pPr>
        <w:rPr>
          <w:rFonts w:cstheme="minorHAnsi"/>
          <w:sz w:val="24"/>
          <w:szCs w:val="24"/>
        </w:rPr>
      </w:pPr>
      <w:r w:rsidRPr="0073381A">
        <w:rPr>
          <w:rFonts w:cstheme="minorHAnsi"/>
          <w:sz w:val="24"/>
          <w:szCs w:val="24"/>
        </w:rPr>
        <w:t>6 Access plan</w:t>
      </w:r>
    </w:p>
    <w:p w14:paraId="7449BEF4" w14:textId="77777777" w:rsidR="0073381A" w:rsidRPr="0073381A" w:rsidRDefault="0073381A" w:rsidP="0073381A">
      <w:pPr>
        <w:rPr>
          <w:rFonts w:cstheme="minorHAnsi"/>
          <w:sz w:val="24"/>
          <w:szCs w:val="24"/>
        </w:rPr>
      </w:pPr>
    </w:p>
    <w:p w14:paraId="4C2F7AE5" w14:textId="77777777" w:rsidR="0073381A" w:rsidRPr="0073381A" w:rsidRDefault="0073381A" w:rsidP="0073381A">
      <w:pPr>
        <w:rPr>
          <w:rFonts w:cstheme="minorHAnsi"/>
          <w:sz w:val="24"/>
          <w:szCs w:val="24"/>
        </w:rPr>
      </w:pPr>
    </w:p>
    <w:p w14:paraId="548A7E87" w14:textId="77777777" w:rsidR="0073381A" w:rsidRPr="0073381A" w:rsidRDefault="0073381A" w:rsidP="0073381A">
      <w:pPr>
        <w:rPr>
          <w:rFonts w:cstheme="minorHAnsi"/>
          <w:sz w:val="24"/>
          <w:szCs w:val="24"/>
        </w:rPr>
      </w:pPr>
    </w:p>
    <w:p w14:paraId="6024EAFD" w14:textId="77777777" w:rsidR="0073381A" w:rsidRPr="0073381A" w:rsidRDefault="0073381A" w:rsidP="0073381A">
      <w:pPr>
        <w:rPr>
          <w:rFonts w:cstheme="minorHAnsi"/>
          <w:sz w:val="24"/>
          <w:szCs w:val="24"/>
        </w:rPr>
      </w:pPr>
    </w:p>
    <w:p w14:paraId="0357E5F9" w14:textId="77777777" w:rsidR="0073381A" w:rsidRPr="0073381A" w:rsidRDefault="0073381A" w:rsidP="0073381A">
      <w:pPr>
        <w:rPr>
          <w:rFonts w:cstheme="minorHAnsi"/>
          <w:sz w:val="24"/>
          <w:szCs w:val="24"/>
        </w:rPr>
      </w:pPr>
      <w:r w:rsidRPr="0073381A">
        <w:rPr>
          <w:rFonts w:cstheme="minorHAnsi"/>
          <w:sz w:val="24"/>
          <w:szCs w:val="24"/>
        </w:rPr>
        <w:t>Person responsible: Richard Parkin, Head of School</w:t>
      </w:r>
      <w:r w:rsidRPr="0073381A">
        <w:rPr>
          <w:rFonts w:cstheme="minorHAnsi"/>
          <w:sz w:val="24"/>
          <w:szCs w:val="24"/>
        </w:rPr>
        <w:br/>
        <w:t>Date: September 2026</w:t>
      </w:r>
    </w:p>
    <w:p w14:paraId="65B6C11D" w14:textId="453BDE52" w:rsidR="0073381A" w:rsidRPr="0073381A" w:rsidRDefault="0073381A" w:rsidP="0073381A">
      <w:pPr>
        <w:rPr>
          <w:rFonts w:cstheme="minorHAnsi"/>
          <w:sz w:val="24"/>
          <w:szCs w:val="24"/>
        </w:rPr>
      </w:pPr>
      <w:r w:rsidRPr="0073381A">
        <w:rPr>
          <w:rFonts w:cstheme="minorHAnsi"/>
          <w:sz w:val="24"/>
          <w:szCs w:val="24"/>
        </w:rPr>
        <w:br/>
        <w:t>Plan period: September 2026 to September 2029</w:t>
      </w:r>
      <w:r w:rsidRPr="0073381A">
        <w:rPr>
          <w:rFonts w:cstheme="minorHAnsi"/>
          <w:sz w:val="24"/>
          <w:szCs w:val="24"/>
        </w:rPr>
        <w:br/>
        <w:t>Next annual review: September 2027</w:t>
      </w:r>
      <w:r w:rsidRPr="0073381A">
        <w:rPr>
          <w:rFonts w:cstheme="minorHAnsi"/>
          <w:sz w:val="24"/>
          <w:szCs w:val="24"/>
        </w:rPr>
        <w:br/>
        <w:t>Further annual review: September 2028</w:t>
      </w:r>
      <w:r w:rsidRPr="0073381A">
        <w:rPr>
          <w:rFonts w:cstheme="minorHAnsi"/>
          <w:sz w:val="24"/>
          <w:szCs w:val="24"/>
        </w:rPr>
        <w:br/>
        <w:t>Full review: September 2029</w:t>
      </w:r>
    </w:p>
    <w:p w14:paraId="5E6022AB" w14:textId="77777777" w:rsidR="0073381A" w:rsidRDefault="0073381A" w:rsidP="0073381A">
      <w:pPr>
        <w:rPr>
          <w:rFonts w:cstheme="minorHAnsi"/>
          <w:sz w:val="24"/>
          <w:szCs w:val="24"/>
        </w:rPr>
      </w:pPr>
    </w:p>
    <w:p w14:paraId="2F1B6987" w14:textId="02DDE906" w:rsidR="0073381A" w:rsidRPr="0073381A" w:rsidRDefault="0073381A" w:rsidP="0073381A">
      <w:pPr>
        <w:rPr>
          <w:rFonts w:cstheme="minorHAnsi"/>
          <w:sz w:val="24"/>
          <w:szCs w:val="24"/>
        </w:rPr>
      </w:pPr>
      <w:r w:rsidRPr="0073381A">
        <w:rPr>
          <w:rFonts w:cstheme="minorHAnsi"/>
          <w:sz w:val="24"/>
          <w:szCs w:val="24"/>
        </w:rPr>
        <w:t xml:space="preserve">Approval status: </w:t>
      </w:r>
      <w:r w:rsidR="003E41DA">
        <w:rPr>
          <w:rFonts w:cstheme="minorHAnsi"/>
          <w:sz w:val="24"/>
          <w:szCs w:val="24"/>
        </w:rPr>
        <w:t>Richard Parkin (Head of School)</w:t>
      </w:r>
      <w:r w:rsidRPr="0073381A">
        <w:rPr>
          <w:rFonts w:cstheme="minorHAnsi"/>
          <w:sz w:val="24"/>
          <w:szCs w:val="24"/>
        </w:rPr>
        <w:br/>
        <w:t xml:space="preserve">Approving body: </w:t>
      </w:r>
      <w:r w:rsidR="00376761">
        <w:rPr>
          <w:rFonts w:cstheme="minorHAnsi"/>
          <w:sz w:val="24"/>
          <w:szCs w:val="24"/>
        </w:rPr>
        <w:t>Michelle Barker</w:t>
      </w:r>
      <w:r w:rsidR="003E41DA">
        <w:rPr>
          <w:rFonts w:cstheme="minorHAnsi"/>
          <w:sz w:val="24"/>
          <w:szCs w:val="24"/>
        </w:rPr>
        <w:t xml:space="preserve"> (Chair of Governors)</w:t>
      </w:r>
      <w:r w:rsidRPr="0073381A">
        <w:rPr>
          <w:rFonts w:cstheme="minorHAnsi"/>
          <w:sz w:val="24"/>
          <w:szCs w:val="24"/>
        </w:rPr>
        <w:br/>
        <w:t>Date approved:</w:t>
      </w:r>
      <w:r w:rsidR="003E41DA">
        <w:rPr>
          <w:rFonts w:cstheme="minorHAnsi"/>
          <w:sz w:val="24"/>
          <w:szCs w:val="24"/>
        </w:rPr>
        <w:t xml:space="preserve"> September 26</w:t>
      </w:r>
    </w:p>
    <w:p w14:paraId="49AC25E0" w14:textId="77777777" w:rsidR="0073381A" w:rsidRDefault="0073381A" w:rsidP="0073381A">
      <w:r>
        <w:br w:type="page"/>
      </w:r>
    </w:p>
    <w:p w14:paraId="6C35E74D" w14:textId="7D457D95" w:rsidR="0073381A" w:rsidRDefault="0073381A" w:rsidP="0073381A">
      <w:pPr>
        <w:pStyle w:val="Title"/>
        <w:numPr>
          <w:ilvl w:val="0"/>
          <w:numId w:val="6"/>
        </w:numPr>
      </w:pPr>
      <w:r w:rsidRPr="0073381A">
        <w:lastRenderedPageBreak/>
        <w:t>Introduction</w:t>
      </w:r>
    </w:p>
    <w:p w14:paraId="4F159888" w14:textId="77777777" w:rsidR="0073381A" w:rsidRPr="0073381A" w:rsidRDefault="0073381A" w:rsidP="0073381A"/>
    <w:p w14:paraId="6AF76883" w14:textId="77777777" w:rsidR="0073381A" w:rsidRDefault="0073381A" w:rsidP="0073381A">
      <w:pPr>
        <w:pStyle w:val="NoSpacing"/>
      </w:pPr>
      <w:r w:rsidRPr="0073381A">
        <w:t>Fishburn Primary School has prepared this accessibility plan alongside its SEND provision to ensure that disabled pupils can access an ambitious curriculum, participate in school life and develop independence. The plan covers Nursery to Year 6, including lessons, assessment, visits, clubs, playtimes and other school activities.</w:t>
      </w:r>
    </w:p>
    <w:p w14:paraId="30A7C922" w14:textId="77777777" w:rsidR="0073381A" w:rsidRPr="0073381A" w:rsidRDefault="0073381A" w:rsidP="0073381A">
      <w:pPr>
        <w:pStyle w:val="NoSpacing"/>
      </w:pPr>
    </w:p>
    <w:p w14:paraId="30714707" w14:textId="77777777" w:rsidR="0073381A" w:rsidRDefault="0073381A" w:rsidP="0073381A">
      <w:pPr>
        <w:pStyle w:val="NoSpacing"/>
      </w:pPr>
      <w:r w:rsidRPr="0073381A">
        <w:t>We aim to ensure that disabled pupils can participate in school life, achieve well and develop independence. We will identify barriers, make reasonable adjustments and plan improvements with pupils, parents and carers. High expectations apply to all pupils, with teaching and support adapted to individual needs.</w:t>
      </w:r>
    </w:p>
    <w:p w14:paraId="21DF972E" w14:textId="77777777" w:rsidR="0073381A" w:rsidRPr="0073381A" w:rsidRDefault="0073381A" w:rsidP="0073381A">
      <w:pPr>
        <w:pStyle w:val="NoSpacing"/>
      </w:pPr>
    </w:p>
    <w:p w14:paraId="04BE9E81" w14:textId="77777777" w:rsidR="0073381A" w:rsidRDefault="0073381A" w:rsidP="0073381A">
      <w:pPr>
        <w:pStyle w:val="NoSpacing"/>
      </w:pPr>
      <w:r w:rsidRPr="0073381A">
        <w:t>The plan addresses the three areas in Schedule 10 of the Equality Act 2010: increasing disabled pupils’ participation in the curriculum; improving the physical environment so that they can benefit from education, facilities and services; and improving delivery of information that is readily accessible to pupils who are not disabled.</w:t>
      </w:r>
    </w:p>
    <w:p w14:paraId="71CF78D2" w14:textId="77777777" w:rsidR="0073381A" w:rsidRPr="0073381A" w:rsidRDefault="0073381A" w:rsidP="0073381A">
      <w:pPr>
        <w:pStyle w:val="NoSpacing"/>
      </w:pPr>
    </w:p>
    <w:p w14:paraId="1FD36EDE" w14:textId="77777777" w:rsidR="0073381A" w:rsidRDefault="0073381A" w:rsidP="0073381A">
      <w:pPr>
        <w:pStyle w:val="NoSpacing"/>
      </w:pPr>
      <w:r w:rsidRPr="0073381A">
        <w:t>We will implement and review the plan alongside our duties to avoid disability discrimination and make reasonable adjustments, including appropriate auxiliary aids and services. Individual adjustments will be considered promptly and will not wait for the annual review.</w:t>
      </w:r>
    </w:p>
    <w:p w14:paraId="7468B3D8" w14:textId="77777777" w:rsidR="0073381A" w:rsidRPr="0073381A" w:rsidRDefault="0073381A" w:rsidP="0073381A">
      <w:pPr>
        <w:pStyle w:val="NoSpacing"/>
      </w:pPr>
    </w:p>
    <w:p w14:paraId="0D50F060" w14:textId="77777777" w:rsidR="0073381A" w:rsidRDefault="0073381A" w:rsidP="0073381A">
      <w:pPr>
        <w:pStyle w:val="NoSpacing"/>
      </w:pPr>
      <w:r w:rsidRPr="0073381A">
        <w:t>The plan will be published on the school website and linked from the SEND information and School Policies pages. It will be monitored termly and reviewed annually, or earlier when individual needs or circumstances change.</w:t>
      </w:r>
    </w:p>
    <w:p w14:paraId="68016C17" w14:textId="77777777" w:rsidR="0073381A" w:rsidRPr="0073381A" w:rsidRDefault="0073381A" w:rsidP="0073381A">
      <w:pPr>
        <w:pStyle w:val="NoSpacing"/>
      </w:pPr>
    </w:p>
    <w:p w14:paraId="75224F6A" w14:textId="00B99A43" w:rsidR="0073381A" w:rsidRDefault="0073381A" w:rsidP="0073381A">
      <w:pPr>
        <w:pStyle w:val="Title"/>
        <w:numPr>
          <w:ilvl w:val="0"/>
          <w:numId w:val="6"/>
        </w:numPr>
      </w:pPr>
      <w:r>
        <w:t>Definitions</w:t>
      </w:r>
    </w:p>
    <w:p w14:paraId="404D8CB8" w14:textId="77777777" w:rsidR="0073381A" w:rsidRDefault="0073381A" w:rsidP="0073381A">
      <w:pPr>
        <w:pStyle w:val="NoSpacing"/>
      </w:pPr>
      <w:r>
        <w:t>Under the Equality Act 2010, a person is disabled if they have a physical or mental impairment with a substantial and long-term adverse effect on their ability to carry out normal day-to-day activities. Substantial means more than minor or trivial; long-term generally means lasting, or likely to last, at least 12 months. The Act also makes provision for recurring and progressive conditions.</w:t>
      </w:r>
    </w:p>
    <w:p w14:paraId="58E2E05C" w14:textId="77777777" w:rsidR="0073381A" w:rsidRDefault="0073381A" w:rsidP="0073381A">
      <w:pPr>
        <w:pStyle w:val="NoSpacing"/>
      </w:pPr>
    </w:p>
    <w:p w14:paraId="7A1C4861" w14:textId="77777777" w:rsidR="0073381A" w:rsidRDefault="0073381A" w:rsidP="0073381A">
      <w:pPr>
        <w:pStyle w:val="NoSpacing"/>
      </w:pPr>
      <w:r>
        <w:t>Disability and special educational needs are not interchangeable. A disabled pupil may not have special educational needs or an education, health and care plan. We will consider physical, sensory, learning, communication, emotional and health-related barriers according to the individual’s needs.</w:t>
      </w:r>
    </w:p>
    <w:p w14:paraId="517DB2C1" w14:textId="77777777" w:rsidR="0073381A" w:rsidRDefault="0073381A" w:rsidP="0073381A">
      <w:pPr>
        <w:pStyle w:val="NoSpacing"/>
      </w:pPr>
    </w:p>
    <w:p w14:paraId="2A11B3C4" w14:textId="77777777" w:rsidR="0073381A" w:rsidRDefault="0073381A" w:rsidP="0073381A">
      <w:pPr>
        <w:pStyle w:val="NoSpacing"/>
      </w:pPr>
      <w:r>
        <w:t>A child has special educational needs if they have a learning difficulty or disability which calls for special educational provision. This includes significantly greater difficulty in learning than most children of the same age, or a disability that prevents or hinders access to facilities generally available to peers in mainstream settings. For younger children, likely needs on reaching compulsory school age are also considered.</w:t>
      </w:r>
    </w:p>
    <w:p w14:paraId="41694451" w14:textId="77777777" w:rsidR="0073381A" w:rsidRDefault="0073381A" w:rsidP="0073381A">
      <w:pPr>
        <w:pStyle w:val="NoSpacing"/>
      </w:pPr>
    </w:p>
    <w:p w14:paraId="042A29DE" w14:textId="77777777" w:rsidR="0073381A" w:rsidRDefault="0073381A" w:rsidP="0073381A">
      <w:pPr>
        <w:pStyle w:val="NoSpacing"/>
      </w:pPr>
      <w:r>
        <w:t>For children aged two or over, special educational provision is education or training additional to, or different from, that generally provided for others of the same age in mainstream settings. A different home language alone does not constitute a special educational need.</w:t>
      </w:r>
    </w:p>
    <w:p w14:paraId="6094DDF2" w14:textId="77777777" w:rsidR="0073381A" w:rsidRDefault="0073381A" w:rsidP="0073381A">
      <w:r>
        <w:br w:type="page"/>
      </w:r>
    </w:p>
    <w:p w14:paraId="4A1384E0" w14:textId="6B5FAEFD" w:rsidR="0073381A" w:rsidRDefault="0073381A" w:rsidP="0073381A">
      <w:pPr>
        <w:pStyle w:val="Title"/>
      </w:pPr>
      <w:r>
        <w:lastRenderedPageBreak/>
        <w:t>3. Setting and Fishburn context</w:t>
      </w:r>
    </w:p>
    <w:p w14:paraId="69DD57CB" w14:textId="77777777" w:rsidR="0073381A" w:rsidRDefault="0073381A" w:rsidP="0073381A">
      <w:pPr>
        <w:pStyle w:val="NoSpacing"/>
      </w:pPr>
      <w:r>
        <w:t>Fishburn Primary School is a village primary school in County Durham and has been part of Eden Academy Trust since April 2024. The school provides education for children aged 3 to 11, including Nursery, and has mixed-age classes. A significant proportion of pupils have special educational needs, with a range of communication, learning, sensory, physical and emotional needs.</w:t>
      </w:r>
    </w:p>
    <w:p w14:paraId="4DAB63CA" w14:textId="77777777" w:rsidR="0073381A" w:rsidRDefault="0073381A" w:rsidP="0073381A">
      <w:pPr>
        <w:pStyle w:val="NoSpacing"/>
      </w:pPr>
    </w:p>
    <w:p w14:paraId="6B7DFF74" w14:textId="77777777" w:rsidR="0073381A" w:rsidRDefault="0073381A" w:rsidP="0073381A">
      <w:pPr>
        <w:pStyle w:val="Heading2"/>
      </w:pPr>
      <w:r>
        <w:t>Physical access</w:t>
      </w:r>
    </w:p>
    <w:p w14:paraId="5BBDF6E1" w14:textId="7CC1CCBE" w:rsidR="0073381A" w:rsidRDefault="0073381A" w:rsidP="0073381A">
      <w:pPr>
        <w:pStyle w:val="NoSpacing"/>
      </w:pPr>
      <w:r>
        <w:t>Fishburn Primary School has ramped access to KS1, KS2 and the school lunch hall, with a mixture of level and ramped access to Nursery and Reception. Accessible toilets are available in the KS1, KS2 and EYFS sections of school. Disabled toilets can be found in KS2 and a disabled parking area is available in the school car park. He school hall is accessible to all. No physical access barriers are currently identified by school leaders; regular checks and feedback will inform further improvements.</w:t>
      </w:r>
    </w:p>
    <w:p w14:paraId="3F88CB52" w14:textId="77777777" w:rsidR="0073381A" w:rsidRDefault="0073381A" w:rsidP="0073381A">
      <w:pPr>
        <w:pStyle w:val="Heading2"/>
      </w:pPr>
    </w:p>
    <w:p w14:paraId="21B50BC1" w14:textId="77777777" w:rsidR="0073381A" w:rsidRDefault="0073381A" w:rsidP="0073381A">
      <w:pPr>
        <w:pStyle w:val="Heading2"/>
      </w:pPr>
      <w:r>
        <w:t>Current support</w:t>
      </w:r>
    </w:p>
    <w:p w14:paraId="3990A1D0" w14:textId="77777777" w:rsidR="0073381A" w:rsidRDefault="0073381A" w:rsidP="0073381A">
      <w:pPr>
        <w:pStyle w:val="NoSpacing"/>
      </w:pPr>
      <w:r>
        <w:t>Current support includes visual timetables, now-and-next boards, adapted resources, hearing equipment, ear defenders, quiet spaces, movement breaks, soft starts and assistive software including Clicker 8, according to individual need. Teachers and the SENCo will review their use with pupils, families and relevant professionals to strengthen access and independence.</w:t>
      </w:r>
    </w:p>
    <w:p w14:paraId="04182828" w14:textId="77777777" w:rsidR="0073381A" w:rsidRDefault="0073381A" w:rsidP="0073381A">
      <w:pPr>
        <w:pStyle w:val="NoSpacing"/>
      </w:pPr>
    </w:p>
    <w:p w14:paraId="7C9C72F7" w14:textId="77777777" w:rsidR="0073381A" w:rsidRDefault="0073381A" w:rsidP="0073381A">
      <w:pPr>
        <w:pStyle w:val="NoSpacing"/>
      </w:pPr>
      <w:r>
        <w:t>The Summer SEND Network review records developing staff confidence in interventions, additional ELSA and Lego Therapy training and benefits from lunchtime clubs. The September 2026 School Development Plan identifies the next stage as securing consistent adaptive teaching and translating support into improved learning and independence.</w:t>
      </w:r>
    </w:p>
    <w:p w14:paraId="19CF06E7" w14:textId="77777777" w:rsidR="0073381A" w:rsidRDefault="0073381A" w:rsidP="0073381A">
      <w:pPr>
        <w:pStyle w:val="Heading2"/>
      </w:pPr>
    </w:p>
    <w:p w14:paraId="18F355BC" w14:textId="77777777" w:rsidR="0073381A" w:rsidRDefault="0073381A" w:rsidP="0073381A">
      <w:pPr>
        <w:pStyle w:val="Heading2"/>
      </w:pPr>
      <w:r>
        <w:t>Priorities for development</w:t>
      </w:r>
    </w:p>
    <w:p w14:paraId="4A2CC545" w14:textId="77777777" w:rsidR="0073381A" w:rsidRDefault="0073381A" w:rsidP="0073381A">
      <w:pPr>
        <w:pStyle w:val="NoSpacing"/>
      </w:pPr>
      <w:r>
        <w:t>The school will strengthen everyday use of Clicker 8 and visual supports, ensure SEND support targets are precise and matched to classroom provision, and evaluate interventions using clear starting points and outcomes. Further priorities include consistent regulation support, participation in enrichment and accessible EYFS outdoor learning.</w:t>
      </w:r>
    </w:p>
    <w:p w14:paraId="1A346A5C" w14:textId="77777777" w:rsidR="0073381A" w:rsidRDefault="0073381A" w:rsidP="0073381A">
      <w:pPr>
        <w:pStyle w:val="NoSpacing"/>
      </w:pPr>
    </w:p>
    <w:p w14:paraId="3298B5D8" w14:textId="77777777" w:rsidR="0073381A" w:rsidRDefault="0073381A" w:rsidP="0073381A">
      <w:pPr>
        <w:pStyle w:val="NoSpacing"/>
      </w:pPr>
      <w:r>
        <w:t>These priorities inform the access plan. They will be refined through pupil and family feedback, staff monitoring and relevant professional advice. Individual pupil information will remain confidential and will not be included in the published plan.</w:t>
      </w:r>
    </w:p>
    <w:p w14:paraId="2784E7C7" w14:textId="77777777" w:rsidR="0073381A" w:rsidRDefault="0073381A" w:rsidP="0073381A">
      <w:r>
        <w:br w:type="page"/>
      </w:r>
    </w:p>
    <w:p w14:paraId="30BC7BA2" w14:textId="67E11620" w:rsidR="0073381A" w:rsidRDefault="0073381A" w:rsidP="0073381A">
      <w:pPr>
        <w:pStyle w:val="Title"/>
      </w:pPr>
      <w:r>
        <w:lastRenderedPageBreak/>
        <w:t>4. Provision</w:t>
      </w:r>
    </w:p>
    <w:p w14:paraId="49DFD47C" w14:textId="77777777" w:rsidR="0073381A" w:rsidRDefault="0073381A" w:rsidP="0073381A">
      <w:pPr>
        <w:pStyle w:val="Heading2"/>
      </w:pPr>
      <w:r>
        <w:t>Education and related activities</w:t>
      </w:r>
    </w:p>
    <w:p w14:paraId="2AE782B3" w14:textId="77777777" w:rsidR="0073381A" w:rsidRDefault="0073381A" w:rsidP="0073381A">
      <w:pPr>
        <w:pStyle w:val="NoSpacing"/>
      </w:pPr>
      <w:r>
        <w:t>Teachers and the SENCo will identify barriers with pupils and families and arrange appropriate adaptations, resources and support. Staff will use advice from the Trust Inclusion Lead, local authority services and relevant health or education professionals. Access to visits, clubs, PE and other activities will be considered in advance, with adjustments reviewed for effectiveness.</w:t>
      </w:r>
    </w:p>
    <w:p w14:paraId="368AB791" w14:textId="77777777" w:rsidR="0073381A" w:rsidRDefault="0073381A" w:rsidP="0073381A">
      <w:pPr>
        <w:pStyle w:val="NoSpacing"/>
      </w:pPr>
    </w:p>
    <w:p w14:paraId="0E8DC4DA" w14:textId="77777777" w:rsidR="0073381A" w:rsidRDefault="0073381A" w:rsidP="0073381A">
      <w:pPr>
        <w:pStyle w:val="Heading2"/>
      </w:pPr>
      <w:r>
        <w:t>Physical environment</w:t>
      </w:r>
    </w:p>
    <w:p w14:paraId="6FC59F08" w14:textId="77777777" w:rsidR="0073381A" w:rsidRDefault="0073381A" w:rsidP="0073381A">
      <w:pPr>
        <w:pStyle w:val="NoSpacing"/>
      </w:pPr>
      <w:r>
        <w:t>Premises checks will consider ramps, routes, entrances, accessible toilets, parking, furniture, lighting, acoustics and signage. The school will maintain existing access and consider disability needs when improving or refurbishing premises. Emergency arrangements, including personal evacuation plans where needed, will be reviewed with relevant staff.</w:t>
      </w:r>
    </w:p>
    <w:p w14:paraId="5C17BEDC" w14:textId="77777777" w:rsidR="0073381A" w:rsidRDefault="0073381A" w:rsidP="0073381A">
      <w:pPr>
        <w:pStyle w:val="NoSpacing"/>
      </w:pPr>
    </w:p>
    <w:p w14:paraId="0B72ECD2" w14:textId="77777777" w:rsidR="0073381A" w:rsidRDefault="0073381A" w:rsidP="0073381A">
      <w:pPr>
        <w:pStyle w:val="Heading2"/>
      </w:pPr>
      <w:r>
        <w:t>Provision of information</w:t>
      </w:r>
    </w:p>
    <w:p w14:paraId="52F3F1F4" w14:textId="77777777" w:rsidR="0073381A" w:rsidRDefault="0073381A" w:rsidP="0073381A">
      <w:pPr>
        <w:pStyle w:val="NoSpacing"/>
      </w:pPr>
      <w:r>
        <w:t>The school will establish pupils’ and families’ communication needs and preferred formats. Information will be adapted as appropriate, for example through clear print, accessible electronic text, symbols or supported explanation. Specialist advice or formats will be sought where needed, with delivery within an agreed reasonable timeframe.</w:t>
      </w:r>
    </w:p>
    <w:p w14:paraId="60859397" w14:textId="77777777" w:rsidR="0073381A" w:rsidRDefault="0073381A" w:rsidP="0073381A">
      <w:pPr>
        <w:pStyle w:val="NoSpacing"/>
      </w:pPr>
    </w:p>
    <w:p w14:paraId="508264D5" w14:textId="4CD89139" w:rsidR="0073381A" w:rsidRPr="0073381A" w:rsidRDefault="0073381A" w:rsidP="0073381A">
      <w:pPr>
        <w:pStyle w:val="Heading2"/>
      </w:pPr>
      <w:r>
        <w:t>Consultation resources and review</w:t>
      </w:r>
    </w:p>
    <w:p w14:paraId="5E157AE5" w14:textId="77777777" w:rsidR="0073381A" w:rsidRDefault="0073381A" w:rsidP="0073381A">
      <w:pPr>
        <w:pStyle w:val="NoSpacing"/>
      </w:pPr>
      <w:r>
        <w:t>We will seek the views of disabled pupils and parents and carers in accessible ways, including conversations, reviews and surveys. Consultation will inform the initial audit and annual reviews. Individual information will be kept confidential and shared only where necessary to support the pupil.</w:t>
      </w:r>
    </w:p>
    <w:p w14:paraId="35681631" w14:textId="77777777" w:rsidR="0073381A" w:rsidRDefault="0073381A" w:rsidP="0073381A">
      <w:pPr>
        <w:pStyle w:val="NoSpacing"/>
      </w:pPr>
    </w:p>
    <w:p w14:paraId="79187E14" w14:textId="77777777" w:rsidR="0073381A" w:rsidRDefault="0073381A" w:rsidP="0073381A">
      <w:pPr>
        <w:pStyle w:val="NoSpacing"/>
      </w:pPr>
      <w:r>
        <w:t>Priorities reflect the Summer SEND Network review and September 2026 School Development Plan. Before approval, leaders will confirm consultation findings, responsibilities, timescales and resources. Routine actions will use staffing, training and maintenance budgets; additional equipment or works will be costed with the Trust. Interim adjustments will be arranged where required.</w:t>
      </w:r>
    </w:p>
    <w:p w14:paraId="07E14D82" w14:textId="77777777" w:rsidR="0073381A" w:rsidRDefault="0073381A" w:rsidP="0073381A">
      <w:pPr>
        <w:pStyle w:val="NoSpacing"/>
      </w:pPr>
    </w:p>
    <w:p w14:paraId="3BA9ABC5" w14:textId="77777777" w:rsidR="0073381A" w:rsidRDefault="0073381A" w:rsidP="0073381A">
      <w:pPr>
        <w:pStyle w:val="NoSpacing"/>
      </w:pPr>
      <w:r>
        <w:t>Leaders will check progress termly and evaluate impact annually with pupils and families. The review will record completed actions, evidence of improved access, remaining barriers, expenditure and revised deadlines. New needs, admissions, changes to the site or significant incidents will trigger an earlier review.</w:t>
      </w:r>
    </w:p>
    <w:p w14:paraId="772F6A9F" w14:textId="55CD322A" w:rsidR="0073381A" w:rsidRDefault="0073381A" w:rsidP="0073381A">
      <w:pPr>
        <w:pStyle w:val="Title"/>
      </w:pPr>
      <w:r>
        <w:t>5. Links with other policies</w:t>
      </w:r>
    </w:p>
    <w:p w14:paraId="711A4F98" w14:textId="77777777" w:rsidR="0073381A" w:rsidRDefault="0073381A" w:rsidP="0073381A">
      <w:pPr>
        <w:pStyle w:val="NoSpacing"/>
      </w:pPr>
      <w:r>
        <w:t>This plan should be read alongside the following related school policies/documents:</w:t>
      </w:r>
    </w:p>
    <w:p w14:paraId="72F39EF7" w14:textId="77777777" w:rsidR="0073381A" w:rsidRDefault="0073381A" w:rsidP="0073381A">
      <w:pPr>
        <w:pStyle w:val="NoSpacing"/>
      </w:pPr>
    </w:p>
    <w:p w14:paraId="196C618C" w14:textId="77777777" w:rsidR="0073381A" w:rsidRDefault="0073381A" w:rsidP="0073381A">
      <w:pPr>
        <w:pStyle w:val="NoSpacing"/>
        <w:numPr>
          <w:ilvl w:val="0"/>
          <w:numId w:val="7"/>
        </w:numPr>
      </w:pPr>
      <w:r>
        <w:t>SEND Policy</w:t>
      </w:r>
    </w:p>
    <w:p w14:paraId="6DE6FDEA" w14:textId="77777777" w:rsidR="0073381A" w:rsidRDefault="0073381A" w:rsidP="0073381A">
      <w:pPr>
        <w:pStyle w:val="NoSpacing"/>
        <w:numPr>
          <w:ilvl w:val="0"/>
          <w:numId w:val="7"/>
        </w:numPr>
      </w:pPr>
      <w:r>
        <w:t>Inclusion Policy</w:t>
      </w:r>
    </w:p>
    <w:p w14:paraId="51A7F3D7" w14:textId="77777777" w:rsidR="0073381A" w:rsidRDefault="0073381A" w:rsidP="0073381A">
      <w:pPr>
        <w:pStyle w:val="NoSpacing"/>
        <w:numPr>
          <w:ilvl w:val="0"/>
          <w:numId w:val="7"/>
        </w:numPr>
      </w:pPr>
      <w:r>
        <w:t>School Development Plan</w:t>
      </w:r>
    </w:p>
    <w:p w14:paraId="3342666F" w14:textId="77777777" w:rsidR="0073381A" w:rsidRDefault="0073381A" w:rsidP="0073381A">
      <w:pPr>
        <w:pStyle w:val="NoSpacing"/>
        <w:numPr>
          <w:ilvl w:val="0"/>
          <w:numId w:val="7"/>
        </w:numPr>
      </w:pPr>
      <w:r>
        <w:t>Safeguarding Policy</w:t>
      </w:r>
    </w:p>
    <w:p w14:paraId="1560764F" w14:textId="77777777" w:rsidR="0073381A" w:rsidRDefault="0073381A" w:rsidP="0073381A">
      <w:pPr>
        <w:pStyle w:val="NoSpacing"/>
        <w:numPr>
          <w:ilvl w:val="0"/>
          <w:numId w:val="7"/>
        </w:numPr>
      </w:pPr>
      <w:r>
        <w:t xml:space="preserve">Behaviour Policy </w:t>
      </w:r>
    </w:p>
    <w:p w14:paraId="30A78134" w14:textId="77777777" w:rsidR="0073381A" w:rsidRDefault="0073381A" w:rsidP="0073381A">
      <w:pPr>
        <w:pStyle w:val="NoSpacing"/>
        <w:numPr>
          <w:ilvl w:val="0"/>
          <w:numId w:val="7"/>
        </w:numPr>
      </w:pPr>
      <w:r>
        <w:t>Curriculum policies</w:t>
      </w:r>
    </w:p>
    <w:p w14:paraId="25146CD4" w14:textId="77777777" w:rsidR="0073381A" w:rsidRDefault="0073381A" w:rsidP="0073381A">
      <w:pPr>
        <w:pStyle w:val="NoSpacing"/>
        <w:numPr>
          <w:ilvl w:val="0"/>
          <w:numId w:val="7"/>
        </w:numPr>
      </w:pPr>
      <w:r>
        <w:t>Staff Handbook</w:t>
      </w:r>
    </w:p>
    <w:p w14:paraId="1B9FB8B1" w14:textId="77777777" w:rsidR="0073381A" w:rsidRDefault="0073381A" w:rsidP="0073381A">
      <w:pPr>
        <w:pStyle w:val="NoSpacing"/>
        <w:numPr>
          <w:ilvl w:val="0"/>
          <w:numId w:val="7"/>
        </w:numPr>
      </w:pPr>
      <w:r>
        <w:t>medical needs arrangements; and premises and fire safety arrangements.</w:t>
      </w:r>
    </w:p>
    <w:p w14:paraId="0868D161" w14:textId="77777777" w:rsidR="0073381A" w:rsidRDefault="0073381A" w:rsidP="0073381A"/>
    <w:p w14:paraId="6B6E5910" w14:textId="77777777" w:rsidR="0073381A" w:rsidRDefault="0073381A" w:rsidP="0073381A"/>
    <w:p w14:paraId="6EE37410" w14:textId="77777777" w:rsidR="0073381A" w:rsidRDefault="0073381A" w:rsidP="0073381A"/>
    <w:p w14:paraId="597D1034" w14:textId="035BAC08" w:rsidR="0073381A" w:rsidRDefault="0073381A" w:rsidP="0073381A">
      <w:r>
        <w:lastRenderedPageBreak/>
        <w:t>To request a copy or alternative format, or raise an accessibility concern, contact the school office on 01740 620 162 or fishburnadmin@edenacademytrust.co.uk. Unresolved concerns can be raised through the published complaints procedure.</w:t>
      </w:r>
    </w:p>
    <w:p w14:paraId="2DE373AF" w14:textId="77777777" w:rsidR="0073381A" w:rsidRDefault="0073381A" w:rsidP="0073381A">
      <w:r>
        <w:t>Head of School: Richard Parkin</w:t>
      </w:r>
      <w:r>
        <w:br/>
      </w:r>
    </w:p>
    <w:p w14:paraId="09D9BD6B" w14:textId="5EAF44BD" w:rsidR="0073381A" w:rsidRDefault="0073381A" w:rsidP="0073381A">
      <w:r>
        <w:t>Signature:</w:t>
      </w:r>
      <w:r w:rsidR="00A43208">
        <w:t xml:space="preserve"> </w:t>
      </w:r>
      <w:r w:rsidR="00A43208" w:rsidRPr="00A43208">
        <w:drawing>
          <wp:inline distT="0" distB="0" distL="0" distR="0" wp14:anchorId="04ECF6C2" wp14:editId="5C6982CD">
            <wp:extent cx="861060" cy="41233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6221" cy="414810"/>
                    </a:xfrm>
                    <a:prstGeom prst="rect">
                      <a:avLst/>
                    </a:prstGeom>
                  </pic:spPr>
                </pic:pic>
              </a:graphicData>
            </a:graphic>
          </wp:inline>
        </w:drawing>
      </w:r>
      <w:r>
        <w:t xml:space="preserve">   Date: </w:t>
      </w:r>
      <w:r w:rsidR="0007657A">
        <w:t>September 26</w:t>
      </w:r>
    </w:p>
    <w:p w14:paraId="0144783C" w14:textId="77777777" w:rsidR="0073381A" w:rsidRDefault="0073381A" w:rsidP="0073381A">
      <w:pPr>
        <w:sectPr w:rsidR="0073381A">
          <w:pgSz w:w="11906" w:h="16838"/>
          <w:pgMar w:top="1080" w:right="1152" w:bottom="1080" w:left="1152" w:header="708" w:footer="708" w:gutter="0"/>
          <w:cols w:space="708"/>
          <w:docGrid w:linePitch="360"/>
        </w:sectPr>
      </w:pPr>
    </w:p>
    <w:p w14:paraId="3AC5386A" w14:textId="0DF3B987" w:rsidR="0073381A" w:rsidRDefault="0073381A" w:rsidP="009F0798">
      <w:pPr>
        <w:pStyle w:val="Title"/>
      </w:pPr>
      <w:r>
        <w:lastRenderedPageBreak/>
        <w:t>6</w:t>
      </w:r>
      <w:r w:rsidR="009F0798">
        <w:t>.</w:t>
      </w:r>
      <w:r>
        <w:t xml:space="preserve"> Access plan</w:t>
      </w:r>
    </w:p>
    <w:p w14:paraId="3B121134" w14:textId="77777777" w:rsidR="0073381A" w:rsidRDefault="0073381A" w:rsidP="009F0798">
      <w:pPr>
        <w:pStyle w:val="Heading2"/>
      </w:pPr>
      <w:r>
        <w:t>Curriculum access</w:t>
      </w:r>
    </w:p>
    <w:p w14:paraId="3F2ABCE6" w14:textId="77777777" w:rsidR="0073381A" w:rsidRDefault="0073381A" w:rsidP="009F0798">
      <w:pPr>
        <w:pStyle w:val="NoSpacing"/>
      </w:pPr>
      <w:r>
        <w:t>Proposed milestones for approval. Progress will be recorded at termly checks and annual reviews; no actions are marked as completed in advance.</w:t>
      </w:r>
    </w:p>
    <w:tbl>
      <w:tblPr>
        <w:tblW w:w="0" w:type="auto"/>
        <w:tblLayout w:type="fixed"/>
        <w:tblLook w:val="04A0" w:firstRow="1" w:lastRow="0" w:firstColumn="1" w:lastColumn="0" w:noHBand="0" w:noVBand="1"/>
      </w:tblPr>
      <w:tblGrid>
        <w:gridCol w:w="2304"/>
        <w:gridCol w:w="4032"/>
        <w:gridCol w:w="3312"/>
        <w:gridCol w:w="2016"/>
        <w:gridCol w:w="3384"/>
      </w:tblGrid>
      <w:tr w:rsidR="0073381A" w14:paraId="4F949C59" w14:textId="77777777" w:rsidTr="004B52AB">
        <w:trPr>
          <w:cantSplit/>
          <w:tblHeader/>
        </w:trPr>
        <w:tc>
          <w:tcPr>
            <w:tcW w:w="2304"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659DA88E" w14:textId="77777777" w:rsidR="0073381A" w:rsidRDefault="0073381A" w:rsidP="004B52AB">
            <w:pPr>
              <w:spacing w:after="40" w:line="240" w:lineRule="auto"/>
            </w:pPr>
            <w:r>
              <w:rPr>
                <w:b/>
                <w:sz w:val="20"/>
              </w:rPr>
              <w:t>Objective</w:t>
            </w:r>
          </w:p>
        </w:tc>
        <w:tc>
          <w:tcPr>
            <w:tcW w:w="4032"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6C584A17" w14:textId="77777777" w:rsidR="0073381A" w:rsidRDefault="0073381A" w:rsidP="004B52AB">
            <w:pPr>
              <w:spacing w:after="40" w:line="240" w:lineRule="auto"/>
            </w:pPr>
            <w:r>
              <w:rPr>
                <w:b/>
                <w:sz w:val="20"/>
              </w:rPr>
              <w:t>What</w:t>
            </w:r>
          </w:p>
        </w:tc>
        <w:tc>
          <w:tcPr>
            <w:tcW w:w="3312"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121F53E3" w14:textId="77777777" w:rsidR="0073381A" w:rsidRDefault="0073381A" w:rsidP="004B52AB">
            <w:pPr>
              <w:spacing w:after="40" w:line="240" w:lineRule="auto"/>
            </w:pPr>
            <w:r>
              <w:rPr>
                <w:b/>
                <w:sz w:val="20"/>
              </w:rPr>
              <w:t>How</w:t>
            </w:r>
          </w:p>
        </w:tc>
        <w:tc>
          <w:tcPr>
            <w:tcW w:w="2016"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56E1E4EF" w14:textId="77777777" w:rsidR="0073381A" w:rsidRDefault="0073381A" w:rsidP="004B52AB">
            <w:pPr>
              <w:spacing w:after="40" w:line="240" w:lineRule="auto"/>
            </w:pPr>
            <w:r>
              <w:rPr>
                <w:b/>
                <w:sz w:val="20"/>
              </w:rPr>
              <w:t>When</w:t>
            </w:r>
          </w:p>
        </w:tc>
        <w:tc>
          <w:tcPr>
            <w:tcW w:w="3384"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33188AE1" w14:textId="77777777" w:rsidR="0073381A" w:rsidRDefault="0073381A" w:rsidP="004B52AB">
            <w:pPr>
              <w:spacing w:after="40" w:line="240" w:lineRule="auto"/>
            </w:pPr>
            <w:r>
              <w:rPr>
                <w:b/>
                <w:sz w:val="20"/>
              </w:rPr>
              <w:t>Goal achieved</w:t>
            </w:r>
          </w:p>
        </w:tc>
      </w:tr>
      <w:tr w:rsidR="0073381A" w14:paraId="5090F59A"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33EEE88" w14:textId="77777777" w:rsidR="0073381A" w:rsidRDefault="0073381A" w:rsidP="004B52AB">
            <w:pPr>
              <w:spacing w:after="40" w:line="240" w:lineRule="auto"/>
            </w:pPr>
            <w:r>
              <w:rPr>
                <w:sz w:val="20"/>
              </w:rPr>
              <w:t>Match support precisely to need</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05195F8" w14:textId="77777777" w:rsidR="0073381A" w:rsidRDefault="0073381A" w:rsidP="004B52AB">
            <w:pPr>
              <w:spacing w:after="40" w:line="240" w:lineRule="auto"/>
            </w:pPr>
            <w:r>
              <w:rPr>
                <w:sz w:val="20"/>
              </w:rPr>
              <w:t>Review SEND targets and classroom adjustments termly. Strengthen assessment and moderation with Trust inclusion support. Use intervention entry and exit evidence to refine provision and identify remaining access barriers.</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4F33EA3" w14:textId="77777777" w:rsidR="0073381A" w:rsidRDefault="0073381A" w:rsidP="004B52AB">
            <w:pPr>
              <w:spacing w:after="40" w:line="240" w:lineRule="auto"/>
            </w:pPr>
            <w:r>
              <w:rPr>
                <w:sz w:val="20"/>
              </w:rPr>
              <w:t>SENCo, class teachers and Trust Inclusion Lead</w:t>
            </w:r>
            <w:r>
              <w:rPr>
                <w:sz w:val="20"/>
              </w:rPr>
              <w:br/>
            </w:r>
            <w:r>
              <w:rPr>
                <w:sz w:val="20"/>
              </w:rPr>
              <w:br/>
              <w:t>Resources: Review and moderation time.</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2B6AA4B" w14:textId="77777777" w:rsidR="0073381A" w:rsidRDefault="0073381A" w:rsidP="004B52AB">
            <w:pPr>
              <w:spacing w:after="40" w:line="240" w:lineRule="auto"/>
            </w:pPr>
            <w:r>
              <w:rPr>
                <w:sz w:val="20"/>
              </w:rPr>
              <w:t>Termly from Autumn 2026; evaluate annually to 2029.</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4AF9FC4" w14:textId="77777777" w:rsidR="0073381A" w:rsidRDefault="0073381A" w:rsidP="004B52AB">
            <w:pPr>
              <w:spacing w:after="40" w:line="240" w:lineRule="auto"/>
            </w:pPr>
            <w:r>
              <w:rPr>
                <w:sz w:val="20"/>
              </w:rPr>
              <w:t>Success: Plans contain measurable targets and matched provision. Reviews show progress from starting points, improved access and independence.</w:t>
            </w:r>
            <w:r>
              <w:rPr>
                <w:sz w:val="20"/>
              </w:rPr>
              <w:br/>
            </w:r>
            <w:r>
              <w:rPr>
                <w:sz w:val="20"/>
              </w:rPr>
              <w:br/>
              <w:t>Progress: to be recorded.</w:t>
            </w:r>
          </w:p>
        </w:tc>
      </w:tr>
      <w:tr w:rsidR="0073381A" w14:paraId="06254451"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42AE5CB" w14:textId="77777777" w:rsidR="0073381A" w:rsidRDefault="0073381A" w:rsidP="004B52AB">
            <w:pPr>
              <w:spacing w:after="40" w:line="240" w:lineRule="auto"/>
            </w:pPr>
            <w:r>
              <w:rPr>
                <w:sz w:val="20"/>
              </w:rPr>
              <w:t>Embed adaptive teaching and Clicker 8</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CBE7636" w14:textId="77777777" w:rsidR="0073381A" w:rsidRDefault="0073381A" w:rsidP="004B52AB">
            <w:pPr>
              <w:spacing w:after="40" w:line="240" w:lineRule="auto"/>
            </w:pPr>
            <w:r>
              <w:rPr>
                <w:sz w:val="20"/>
              </w:rPr>
              <w:t>Build on Clicker 8 training delivered in June 2026. Coach staff in using agreed technology, visual supports and adapted resources consistently. Check use through learning walks, work scrutiny and pupil voice.</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1C9CAD0" w14:textId="77777777" w:rsidR="0073381A" w:rsidRDefault="0073381A" w:rsidP="004B52AB">
            <w:pPr>
              <w:spacing w:after="40" w:line="240" w:lineRule="auto"/>
            </w:pPr>
            <w:r>
              <w:rPr>
                <w:sz w:val="20"/>
              </w:rPr>
              <w:t>SENCo, Head of School and class teachers</w:t>
            </w:r>
            <w:r>
              <w:rPr>
                <w:sz w:val="20"/>
              </w:rPr>
              <w:br/>
            </w:r>
            <w:r>
              <w:rPr>
                <w:sz w:val="20"/>
              </w:rPr>
              <w:br/>
              <w:t>Resources: Existing software and equipment; coaching time. Additional needs costed.</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5765533" w14:textId="77777777" w:rsidR="0073381A" w:rsidRDefault="0073381A" w:rsidP="004B52AB">
            <w:pPr>
              <w:spacing w:after="40" w:line="240" w:lineRule="auto"/>
            </w:pPr>
            <w:r>
              <w:rPr>
                <w:sz w:val="20"/>
              </w:rPr>
              <w:t>Review use by December 2026; coaching through July 2027; termly checks thereafter.</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7AF2B85" w14:textId="77777777" w:rsidR="0073381A" w:rsidRDefault="0073381A" w:rsidP="004B52AB">
            <w:pPr>
              <w:spacing w:after="40" w:line="240" w:lineRule="auto"/>
            </w:pPr>
            <w:r>
              <w:rPr>
                <w:sz w:val="20"/>
              </w:rPr>
              <w:t>Success: Identified pupils use suitable tools in everyday learning; monitoring shows increased engagement and independence.</w:t>
            </w:r>
            <w:r>
              <w:rPr>
                <w:sz w:val="20"/>
              </w:rPr>
              <w:br/>
            </w:r>
            <w:r>
              <w:rPr>
                <w:sz w:val="20"/>
              </w:rPr>
              <w:br/>
              <w:t>Progress: to be recorded.</w:t>
            </w:r>
          </w:p>
        </w:tc>
      </w:tr>
      <w:tr w:rsidR="0073381A" w14:paraId="10619355"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EBA9757" w14:textId="77777777" w:rsidR="0073381A" w:rsidRDefault="0073381A" w:rsidP="004B52AB">
            <w:pPr>
              <w:spacing w:after="40" w:line="240" w:lineRule="auto"/>
            </w:pPr>
            <w:r>
              <w:rPr>
                <w:sz w:val="20"/>
              </w:rPr>
              <w:t>Strengthen regulation and participation</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74CBC1F" w14:textId="77777777" w:rsidR="0073381A" w:rsidRDefault="0073381A" w:rsidP="004B52AB">
            <w:pPr>
              <w:spacing w:after="40" w:line="240" w:lineRule="auto"/>
            </w:pPr>
            <w:r>
              <w:rPr>
                <w:sz w:val="20"/>
              </w:rPr>
              <w:t>Use soft starts, movement breaks, quiet spaces and agreed regulation strategies consistently. Review lunchtime clubs, visits and enrichment access. Work with families to address disability-related barriers to attendance and participation.</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5D9D119" w14:textId="77777777" w:rsidR="0073381A" w:rsidRDefault="0073381A" w:rsidP="004B52AB">
            <w:pPr>
              <w:spacing w:after="40" w:line="240" w:lineRule="auto"/>
            </w:pPr>
            <w:r>
              <w:rPr>
                <w:sz w:val="20"/>
              </w:rPr>
              <w:t>SENCo, SLT and activity leaders</w:t>
            </w:r>
            <w:r>
              <w:rPr>
                <w:sz w:val="20"/>
              </w:rPr>
              <w:br/>
            </w:r>
            <w:r>
              <w:rPr>
                <w:sz w:val="20"/>
              </w:rPr>
              <w:br/>
              <w:t>Resources: Pastoral and planning time; appropriate training.</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0376BC5" w14:textId="77777777" w:rsidR="0073381A" w:rsidRDefault="0073381A" w:rsidP="004B52AB">
            <w:pPr>
              <w:spacing w:after="40" w:line="240" w:lineRule="auto"/>
            </w:pPr>
            <w:r>
              <w:rPr>
                <w:sz w:val="20"/>
              </w:rPr>
              <w:t>Review individual needs regularly; participation and impact termly to 2029.</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92E4D8A" w14:textId="77777777" w:rsidR="0073381A" w:rsidRDefault="0073381A" w:rsidP="004B52AB">
            <w:pPr>
              <w:spacing w:after="40" w:line="240" w:lineRule="auto"/>
            </w:pPr>
            <w:r>
              <w:rPr>
                <w:sz w:val="20"/>
              </w:rPr>
              <w:t>Success: Pupil feedback and reviews show improved access and participation. Staff apply agreed support across lessons and less structured times.</w:t>
            </w:r>
            <w:r>
              <w:rPr>
                <w:sz w:val="20"/>
              </w:rPr>
              <w:br/>
            </w:r>
            <w:r>
              <w:rPr>
                <w:sz w:val="20"/>
              </w:rPr>
              <w:br/>
              <w:t>Progress: to be recorded.</w:t>
            </w:r>
          </w:p>
        </w:tc>
      </w:tr>
      <w:tr w:rsidR="0073381A" w14:paraId="365BD668"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A5DE273" w14:textId="77777777" w:rsidR="0073381A" w:rsidRDefault="0073381A" w:rsidP="004B52AB">
            <w:pPr>
              <w:spacing w:after="40" w:line="240" w:lineRule="auto"/>
            </w:pPr>
            <w:r>
              <w:rPr>
                <w:sz w:val="20"/>
              </w:rPr>
              <w:lastRenderedPageBreak/>
              <w:t>Evaluate provision and transitions</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EC4FC97" w14:textId="77777777" w:rsidR="0073381A" w:rsidRDefault="0073381A" w:rsidP="004B52AB">
            <w:pPr>
              <w:spacing w:after="40" w:line="240" w:lineRule="auto"/>
            </w:pPr>
            <w:r>
              <w:rPr>
                <w:sz w:val="20"/>
              </w:rPr>
              <w:t>Review in-school and nurture provision using clear starting points and outcomes. Seek pupil and parent views and use these to improve support. Plan class and setting transitions so agreed adjustments continue.</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61B0A23" w14:textId="77777777" w:rsidR="0073381A" w:rsidRDefault="0073381A" w:rsidP="004B52AB">
            <w:pPr>
              <w:spacing w:after="40" w:line="240" w:lineRule="auto"/>
            </w:pPr>
            <w:r>
              <w:rPr>
                <w:sz w:val="20"/>
              </w:rPr>
              <w:t>SENCo and provision and class teachers</w:t>
            </w:r>
            <w:r>
              <w:rPr>
                <w:sz w:val="20"/>
              </w:rPr>
              <w:br/>
            </w:r>
            <w:r>
              <w:rPr>
                <w:sz w:val="20"/>
              </w:rPr>
              <w:br/>
              <w:t>Resources: Provision mapping, liaison and review time.</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660E664" w14:textId="77777777" w:rsidR="0073381A" w:rsidRDefault="0073381A" w:rsidP="004B52AB">
            <w:pPr>
              <w:spacing w:after="40" w:line="240" w:lineRule="auto"/>
            </w:pPr>
            <w:r>
              <w:rPr>
                <w:sz w:val="20"/>
              </w:rPr>
              <w:t>Termly evaluation; each transition; annual review to 2029.</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E733F9A" w14:textId="77777777" w:rsidR="0073381A" w:rsidRDefault="0073381A" w:rsidP="004B52AB">
            <w:pPr>
              <w:spacing w:after="40" w:line="240" w:lineRule="auto"/>
            </w:pPr>
            <w:r>
              <w:rPr>
                <w:sz w:val="20"/>
              </w:rPr>
              <w:t>Success: Leaders can explain the impact of interventions. Transition reviews show continuity of access and suitable next steps.</w:t>
            </w:r>
            <w:r>
              <w:rPr>
                <w:sz w:val="20"/>
              </w:rPr>
              <w:br/>
            </w:r>
            <w:r>
              <w:rPr>
                <w:sz w:val="20"/>
              </w:rPr>
              <w:br/>
              <w:t>Progress: to be recorded.</w:t>
            </w:r>
          </w:p>
        </w:tc>
      </w:tr>
    </w:tbl>
    <w:p w14:paraId="7C3D16FD" w14:textId="77777777" w:rsidR="0073381A" w:rsidRDefault="0073381A" w:rsidP="0073381A">
      <w:r>
        <w:br w:type="page"/>
      </w:r>
    </w:p>
    <w:p w14:paraId="4EA7E57D" w14:textId="77777777" w:rsidR="0073381A" w:rsidRDefault="0073381A" w:rsidP="009F0798">
      <w:pPr>
        <w:pStyle w:val="Title"/>
      </w:pPr>
      <w:r>
        <w:lastRenderedPageBreak/>
        <w:t>Access plan continued</w:t>
      </w:r>
    </w:p>
    <w:p w14:paraId="1A1BD6BC" w14:textId="77777777" w:rsidR="0073381A" w:rsidRDefault="0073381A" w:rsidP="003B2054">
      <w:pPr>
        <w:pStyle w:val="Heading2"/>
      </w:pPr>
      <w:r>
        <w:t>Physical environment</w:t>
      </w:r>
    </w:p>
    <w:p w14:paraId="3909BA79" w14:textId="77777777" w:rsidR="0073381A" w:rsidRDefault="0073381A" w:rsidP="009F0798">
      <w:pPr>
        <w:pStyle w:val="NoSpacing"/>
      </w:pPr>
      <w:r>
        <w:t>Proposed milestones for approval. Progress will be recorded at termly checks and annual reviews; no actions are marked as completed in advance.</w:t>
      </w:r>
    </w:p>
    <w:tbl>
      <w:tblPr>
        <w:tblW w:w="0" w:type="auto"/>
        <w:tblLayout w:type="fixed"/>
        <w:tblLook w:val="04A0" w:firstRow="1" w:lastRow="0" w:firstColumn="1" w:lastColumn="0" w:noHBand="0" w:noVBand="1"/>
      </w:tblPr>
      <w:tblGrid>
        <w:gridCol w:w="2304"/>
        <w:gridCol w:w="4032"/>
        <w:gridCol w:w="3312"/>
        <w:gridCol w:w="2016"/>
        <w:gridCol w:w="3384"/>
      </w:tblGrid>
      <w:tr w:rsidR="0073381A" w14:paraId="71DDCBBC" w14:textId="77777777" w:rsidTr="004B52AB">
        <w:trPr>
          <w:cantSplit/>
          <w:tblHeader/>
        </w:trPr>
        <w:tc>
          <w:tcPr>
            <w:tcW w:w="2304"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45437512" w14:textId="77777777" w:rsidR="0073381A" w:rsidRDefault="0073381A" w:rsidP="004B52AB">
            <w:pPr>
              <w:spacing w:after="40" w:line="240" w:lineRule="auto"/>
            </w:pPr>
            <w:r>
              <w:rPr>
                <w:b/>
                <w:sz w:val="20"/>
              </w:rPr>
              <w:t>Objective</w:t>
            </w:r>
          </w:p>
        </w:tc>
        <w:tc>
          <w:tcPr>
            <w:tcW w:w="4032"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47EF0775" w14:textId="77777777" w:rsidR="0073381A" w:rsidRDefault="0073381A" w:rsidP="004B52AB">
            <w:pPr>
              <w:spacing w:after="40" w:line="240" w:lineRule="auto"/>
            </w:pPr>
            <w:r>
              <w:rPr>
                <w:b/>
                <w:sz w:val="20"/>
              </w:rPr>
              <w:t>What</w:t>
            </w:r>
          </w:p>
        </w:tc>
        <w:tc>
          <w:tcPr>
            <w:tcW w:w="3312"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37FDFE21" w14:textId="77777777" w:rsidR="0073381A" w:rsidRDefault="0073381A" w:rsidP="004B52AB">
            <w:pPr>
              <w:spacing w:after="40" w:line="240" w:lineRule="auto"/>
            </w:pPr>
            <w:r>
              <w:rPr>
                <w:b/>
                <w:sz w:val="20"/>
              </w:rPr>
              <w:t>How</w:t>
            </w:r>
          </w:p>
        </w:tc>
        <w:tc>
          <w:tcPr>
            <w:tcW w:w="2016"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260AFDAC" w14:textId="77777777" w:rsidR="0073381A" w:rsidRDefault="0073381A" w:rsidP="004B52AB">
            <w:pPr>
              <w:spacing w:after="40" w:line="240" w:lineRule="auto"/>
            </w:pPr>
            <w:r>
              <w:rPr>
                <w:b/>
                <w:sz w:val="20"/>
              </w:rPr>
              <w:t>When</w:t>
            </w:r>
          </w:p>
        </w:tc>
        <w:tc>
          <w:tcPr>
            <w:tcW w:w="3384" w:type="dxa"/>
            <w:tcBorders>
              <w:top w:val="single" w:sz="4" w:space="0" w:color="D9D9D9"/>
              <w:left w:val="single" w:sz="4" w:space="0" w:color="D9D9D9"/>
              <w:bottom w:val="single" w:sz="4" w:space="0" w:color="D9D9D9"/>
              <w:right w:val="single" w:sz="4" w:space="0" w:color="D9D9D9"/>
            </w:tcBorders>
            <w:shd w:val="clear" w:color="auto" w:fill="E4ECF2"/>
            <w:tcMar>
              <w:top w:w="90" w:type="dxa"/>
              <w:left w:w="90" w:type="dxa"/>
              <w:bottom w:w="90" w:type="dxa"/>
              <w:right w:w="90" w:type="dxa"/>
            </w:tcMar>
            <w:vAlign w:val="center"/>
          </w:tcPr>
          <w:p w14:paraId="0EB2867B" w14:textId="77777777" w:rsidR="0073381A" w:rsidRDefault="0073381A" w:rsidP="004B52AB">
            <w:pPr>
              <w:spacing w:after="40" w:line="240" w:lineRule="auto"/>
            </w:pPr>
            <w:r>
              <w:rPr>
                <w:b/>
                <w:sz w:val="20"/>
              </w:rPr>
              <w:t>Goal achieved</w:t>
            </w:r>
          </w:p>
        </w:tc>
      </w:tr>
      <w:tr w:rsidR="0073381A" w14:paraId="7DC33A81"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4DDEE32" w14:textId="77777777" w:rsidR="0073381A" w:rsidRDefault="0073381A" w:rsidP="004B52AB">
            <w:pPr>
              <w:spacing w:after="40" w:line="240" w:lineRule="auto"/>
            </w:pPr>
            <w:r>
              <w:rPr>
                <w:sz w:val="20"/>
              </w:rPr>
              <w:t>Audit the whole site</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107DA98" w14:textId="77777777" w:rsidR="0073381A" w:rsidRDefault="0073381A" w:rsidP="004B52AB">
            <w:pPr>
              <w:spacing w:after="40" w:line="240" w:lineRule="auto"/>
            </w:pPr>
            <w:r>
              <w:rPr>
                <w:sz w:val="20"/>
              </w:rPr>
              <w:t>Review entrances, ramps, routes, parking, doors, classrooms, toilets, dining and outdoor areas. Check lighting, acoustics, signage and sensory barriers with users. Record findings even where no changes are needed.</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559B850" w14:textId="77777777" w:rsidR="0073381A" w:rsidRDefault="0073381A" w:rsidP="004B52AB">
            <w:pPr>
              <w:spacing w:after="40" w:line="240" w:lineRule="auto"/>
            </w:pPr>
            <w:r>
              <w:rPr>
                <w:sz w:val="20"/>
              </w:rPr>
              <w:t>Head of School, premises staff and SENCo, with Trust estates support</w:t>
            </w:r>
            <w:r>
              <w:rPr>
                <w:sz w:val="20"/>
              </w:rPr>
              <w:br/>
            </w:r>
            <w:r>
              <w:rPr>
                <w:sz w:val="20"/>
              </w:rPr>
              <w:br/>
              <w:t>Resources: Audit time and specialist advice where required.</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E00864B" w14:textId="77777777" w:rsidR="0073381A" w:rsidRDefault="0073381A" w:rsidP="004B52AB">
            <w:pPr>
              <w:spacing w:after="40" w:line="240" w:lineRule="auto"/>
            </w:pPr>
            <w:r>
              <w:rPr>
                <w:sz w:val="20"/>
              </w:rPr>
              <w:t>Initial audit by December 2026; annually thereafter.</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52CABAF" w14:textId="77777777" w:rsidR="0073381A" w:rsidRDefault="0073381A" w:rsidP="004B52AB">
            <w:pPr>
              <w:spacing w:after="40" w:line="240" w:lineRule="auto"/>
            </w:pPr>
            <w:r>
              <w:rPr>
                <w:sz w:val="20"/>
              </w:rPr>
              <w:t>Success: A recorded audit identifies barriers, responsible staff, interim arrangements and a prioritised improvement schedule.</w:t>
            </w:r>
            <w:r>
              <w:rPr>
                <w:sz w:val="20"/>
              </w:rPr>
              <w:br/>
            </w:r>
            <w:r>
              <w:rPr>
                <w:sz w:val="20"/>
              </w:rPr>
              <w:br/>
              <w:t>Progress: to be recorded.</w:t>
            </w:r>
          </w:p>
        </w:tc>
      </w:tr>
      <w:tr w:rsidR="0073381A" w14:paraId="2FEDD405"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5A85036" w14:textId="77777777" w:rsidR="0073381A" w:rsidRDefault="0073381A" w:rsidP="004B52AB">
            <w:pPr>
              <w:spacing w:after="40" w:line="240" w:lineRule="auto"/>
            </w:pPr>
            <w:r>
              <w:rPr>
                <w:sz w:val="20"/>
              </w:rPr>
              <w:t>Maintain safe daily access</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51A1071" w14:textId="77777777" w:rsidR="0073381A" w:rsidRDefault="0073381A" w:rsidP="004B52AB">
            <w:pPr>
              <w:spacing w:after="40" w:line="240" w:lineRule="auto"/>
            </w:pPr>
            <w:r>
              <w:rPr>
                <w:sz w:val="20"/>
              </w:rPr>
              <w:t>Keep ramps, accessible routes and toilets available and clear. Check suitable room layouts, furniture and ramp surfaces. Record defects and arrange suitable temporary access where repairs are needed.</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3F59D50" w14:textId="77777777" w:rsidR="0073381A" w:rsidRDefault="0073381A" w:rsidP="004B52AB">
            <w:pPr>
              <w:spacing w:after="40" w:line="240" w:lineRule="auto"/>
            </w:pPr>
            <w:r>
              <w:rPr>
                <w:sz w:val="20"/>
              </w:rPr>
              <w:t>Premises staff and Head of School</w:t>
            </w:r>
            <w:r>
              <w:rPr>
                <w:sz w:val="20"/>
              </w:rPr>
              <w:br/>
            </w:r>
            <w:r>
              <w:rPr>
                <w:sz w:val="20"/>
              </w:rPr>
              <w:br/>
              <w:t>Resources: Maintenance budget; repairs and equipment costed as required.</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0A0CCDE" w14:textId="77777777" w:rsidR="0073381A" w:rsidRDefault="0073381A" w:rsidP="004B52AB">
            <w:pPr>
              <w:spacing w:after="40" w:line="240" w:lineRule="auto"/>
            </w:pPr>
            <w:r>
              <w:rPr>
                <w:sz w:val="20"/>
              </w:rPr>
              <w:t>Routine checks throughout 2026 to 2029; contingency review by December 2026.</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3E05370" w14:textId="77777777" w:rsidR="0073381A" w:rsidRDefault="0073381A" w:rsidP="004B52AB">
            <w:pPr>
              <w:spacing w:after="40" w:line="240" w:lineRule="auto"/>
            </w:pPr>
            <w:r>
              <w:rPr>
                <w:sz w:val="20"/>
              </w:rPr>
              <w:t>Success: Checks and repairs are recorded; temporary faults have appropriate arrangements to maintain access.</w:t>
            </w:r>
            <w:r>
              <w:rPr>
                <w:sz w:val="20"/>
              </w:rPr>
              <w:br/>
            </w:r>
            <w:r>
              <w:rPr>
                <w:sz w:val="20"/>
              </w:rPr>
              <w:br/>
              <w:t>Progress: to be recorded.</w:t>
            </w:r>
          </w:p>
        </w:tc>
      </w:tr>
      <w:tr w:rsidR="0073381A" w14:paraId="24457C0E"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1EB7F9C" w14:textId="77777777" w:rsidR="0073381A" w:rsidRDefault="0073381A" w:rsidP="004B52AB">
            <w:pPr>
              <w:spacing w:after="40" w:line="240" w:lineRule="auto"/>
            </w:pPr>
            <w:r>
              <w:rPr>
                <w:sz w:val="20"/>
              </w:rPr>
              <w:t>Review emergency arrangements</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28B5B90" w14:textId="77777777" w:rsidR="0073381A" w:rsidRDefault="0073381A" w:rsidP="004B52AB">
            <w:pPr>
              <w:spacing w:after="40" w:line="240" w:lineRule="auto"/>
            </w:pPr>
            <w:r>
              <w:rPr>
                <w:sz w:val="20"/>
              </w:rPr>
              <w:t>Identify pupils and others who need assistance to evacuate. Prepare and review personal emergency evacuation plans where required, train relevant staff and evaluate arrangements through drills.</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7447FA0" w14:textId="77777777" w:rsidR="0073381A" w:rsidRDefault="0073381A" w:rsidP="004B52AB">
            <w:pPr>
              <w:spacing w:after="40" w:line="240" w:lineRule="auto"/>
            </w:pPr>
            <w:r>
              <w:rPr>
                <w:sz w:val="20"/>
              </w:rPr>
              <w:t>Head of School and relevant safety staff, with SENCo</w:t>
            </w:r>
            <w:r>
              <w:rPr>
                <w:sz w:val="20"/>
              </w:rPr>
              <w:br/>
            </w:r>
            <w:r>
              <w:rPr>
                <w:sz w:val="20"/>
              </w:rPr>
              <w:br/>
              <w:t xml:space="preserve">Resources: Staff training and suitable equipment </w:t>
            </w:r>
            <w:proofErr w:type="gramStart"/>
            <w:r>
              <w:rPr>
                <w:sz w:val="20"/>
              </w:rPr>
              <w:t>where</w:t>
            </w:r>
            <w:proofErr w:type="gramEnd"/>
            <w:r>
              <w:rPr>
                <w:sz w:val="20"/>
              </w:rPr>
              <w:t xml:space="preserve"> assessed as necessary.</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9E0EE93" w14:textId="77777777" w:rsidR="0073381A" w:rsidRDefault="0073381A" w:rsidP="004B52AB">
            <w:pPr>
              <w:spacing w:after="40" w:line="240" w:lineRule="auto"/>
            </w:pPr>
            <w:r>
              <w:rPr>
                <w:sz w:val="20"/>
              </w:rPr>
              <w:t>On identification of need; review after drills and changes in need or location.</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52D41E3" w14:textId="77777777" w:rsidR="0073381A" w:rsidRDefault="0073381A" w:rsidP="004B52AB">
            <w:pPr>
              <w:spacing w:after="40" w:line="240" w:lineRule="auto"/>
            </w:pPr>
            <w:r>
              <w:rPr>
                <w:sz w:val="20"/>
              </w:rPr>
              <w:t>Success: Plans are current; drills demonstrate that agreed assistance and routes work safely.</w:t>
            </w:r>
            <w:r>
              <w:rPr>
                <w:sz w:val="20"/>
              </w:rPr>
              <w:br/>
            </w:r>
            <w:r>
              <w:rPr>
                <w:sz w:val="20"/>
              </w:rPr>
              <w:br/>
              <w:t>Progress: to be recorded.</w:t>
            </w:r>
          </w:p>
        </w:tc>
      </w:tr>
      <w:tr w:rsidR="0073381A" w14:paraId="0DADC831" w14:textId="77777777" w:rsidTr="004B52AB">
        <w:trPr>
          <w:cantSplit/>
        </w:trPr>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8B4EFB8" w14:textId="77777777" w:rsidR="0073381A" w:rsidRDefault="0073381A" w:rsidP="004B52AB">
            <w:pPr>
              <w:spacing w:after="40" w:line="240" w:lineRule="auto"/>
            </w:pPr>
            <w:r>
              <w:rPr>
                <w:sz w:val="20"/>
              </w:rPr>
              <w:t>Develop inclusive EYFS outdoor provision</w:t>
            </w:r>
          </w:p>
        </w:tc>
        <w:tc>
          <w:tcPr>
            <w:tcW w:w="403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05D1605" w14:textId="77777777" w:rsidR="0073381A" w:rsidRDefault="0073381A" w:rsidP="004B52AB">
            <w:pPr>
              <w:spacing w:after="40" w:line="240" w:lineRule="auto"/>
            </w:pPr>
            <w:r>
              <w:rPr>
                <w:sz w:val="20"/>
              </w:rPr>
              <w:t>Review outdoor learning zones, resources and adaptations with the EYFS lead and SENCo, in line with the SDP. Check that disabled children can participate. Cost any further site improvements identified through review.</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E22B627" w14:textId="77777777" w:rsidR="0073381A" w:rsidRDefault="0073381A" w:rsidP="004B52AB">
            <w:pPr>
              <w:spacing w:after="40" w:line="240" w:lineRule="auto"/>
            </w:pPr>
            <w:r>
              <w:rPr>
                <w:sz w:val="20"/>
              </w:rPr>
              <w:t>EYFS Lead, SENCo and Head of School, with Trust support</w:t>
            </w:r>
            <w:r>
              <w:rPr>
                <w:sz w:val="20"/>
              </w:rPr>
              <w:br/>
            </w:r>
            <w:r>
              <w:rPr>
                <w:sz w:val="20"/>
              </w:rPr>
              <w:br/>
              <w:t>Resources: Existing resources and staff planning time; additional resources or works costed for approval.</w:t>
            </w:r>
          </w:p>
        </w:tc>
        <w:tc>
          <w:tcPr>
            <w:tcW w:w="201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4B2C537" w14:textId="77777777" w:rsidR="0073381A" w:rsidRDefault="0073381A" w:rsidP="004B52AB">
            <w:pPr>
              <w:spacing w:after="40" w:line="240" w:lineRule="auto"/>
            </w:pPr>
            <w:r>
              <w:rPr>
                <w:sz w:val="20"/>
              </w:rPr>
              <w:t>Review by December 2026; agreed changes by July 2027; review annually to 2029.</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944C105" w14:textId="77777777" w:rsidR="0073381A" w:rsidRDefault="0073381A" w:rsidP="004B52AB">
            <w:pPr>
              <w:spacing w:after="40" w:line="240" w:lineRule="auto"/>
            </w:pPr>
            <w:r>
              <w:rPr>
                <w:sz w:val="20"/>
              </w:rPr>
              <w:t>Success: Observations show disabled children accessing purposeful outdoor learning; feedback informs further changes.</w:t>
            </w:r>
            <w:r>
              <w:rPr>
                <w:sz w:val="20"/>
              </w:rPr>
              <w:br/>
            </w:r>
            <w:r>
              <w:rPr>
                <w:sz w:val="20"/>
              </w:rPr>
              <w:br/>
              <w:t>Progress: to be recorded.</w:t>
            </w:r>
          </w:p>
        </w:tc>
      </w:tr>
    </w:tbl>
    <w:p w14:paraId="5EE5BE70" w14:textId="77777777" w:rsidR="0073381A" w:rsidRDefault="0073381A" w:rsidP="0073381A">
      <w:r>
        <w:br w:type="page"/>
      </w:r>
    </w:p>
    <w:p w14:paraId="187E5084" w14:textId="77777777" w:rsidR="0073381A" w:rsidRPr="0073381A" w:rsidRDefault="0073381A" w:rsidP="0073381A"/>
    <w:sectPr w:rsidR="0073381A" w:rsidRPr="0073381A" w:rsidSect="009F079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18D"/>
    <w:multiLevelType w:val="hybridMultilevel"/>
    <w:tmpl w:val="651EA9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667CE"/>
    <w:multiLevelType w:val="hybridMultilevel"/>
    <w:tmpl w:val="0EECE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083340"/>
    <w:multiLevelType w:val="hybridMultilevel"/>
    <w:tmpl w:val="B82C1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0E4D18"/>
    <w:multiLevelType w:val="hybridMultilevel"/>
    <w:tmpl w:val="C1B02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70514D"/>
    <w:multiLevelType w:val="hybridMultilevel"/>
    <w:tmpl w:val="992E0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EE1F25"/>
    <w:multiLevelType w:val="hybridMultilevel"/>
    <w:tmpl w:val="D3642AF4"/>
    <w:lvl w:ilvl="0" w:tplc="7446316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CE0767"/>
    <w:multiLevelType w:val="hybridMultilevel"/>
    <w:tmpl w:val="3392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B4"/>
    <w:rsid w:val="000608AF"/>
    <w:rsid w:val="0007657A"/>
    <w:rsid w:val="000C246D"/>
    <w:rsid w:val="000F1809"/>
    <w:rsid w:val="000F3E07"/>
    <w:rsid w:val="00184B5E"/>
    <w:rsid w:val="001A2E09"/>
    <w:rsid w:val="00204422"/>
    <w:rsid w:val="00276BFE"/>
    <w:rsid w:val="00286157"/>
    <w:rsid w:val="00306298"/>
    <w:rsid w:val="00330EBC"/>
    <w:rsid w:val="00376761"/>
    <w:rsid w:val="00382491"/>
    <w:rsid w:val="003B2054"/>
    <w:rsid w:val="003D7C0E"/>
    <w:rsid w:val="003E3609"/>
    <w:rsid w:val="003E41DA"/>
    <w:rsid w:val="004807EB"/>
    <w:rsid w:val="00532E0F"/>
    <w:rsid w:val="005524F8"/>
    <w:rsid w:val="005F5CD4"/>
    <w:rsid w:val="006424AA"/>
    <w:rsid w:val="006A3A2D"/>
    <w:rsid w:val="006A6481"/>
    <w:rsid w:val="006A6689"/>
    <w:rsid w:val="0073381A"/>
    <w:rsid w:val="00762546"/>
    <w:rsid w:val="007831A7"/>
    <w:rsid w:val="00793C05"/>
    <w:rsid w:val="007D01CB"/>
    <w:rsid w:val="008B627E"/>
    <w:rsid w:val="00913CA3"/>
    <w:rsid w:val="00944BD5"/>
    <w:rsid w:val="00956C34"/>
    <w:rsid w:val="00990AB0"/>
    <w:rsid w:val="009C59F3"/>
    <w:rsid w:val="009E4D28"/>
    <w:rsid w:val="009F0798"/>
    <w:rsid w:val="00A066BF"/>
    <w:rsid w:val="00A43208"/>
    <w:rsid w:val="00AB6902"/>
    <w:rsid w:val="00AC2D47"/>
    <w:rsid w:val="00B53369"/>
    <w:rsid w:val="00C533B4"/>
    <w:rsid w:val="00C7687A"/>
    <w:rsid w:val="00D11CCD"/>
    <w:rsid w:val="00DC0E50"/>
    <w:rsid w:val="00DC794A"/>
    <w:rsid w:val="00DE2592"/>
    <w:rsid w:val="00DE635B"/>
    <w:rsid w:val="00E133B8"/>
    <w:rsid w:val="00E20346"/>
    <w:rsid w:val="00E378C1"/>
    <w:rsid w:val="00EA13F0"/>
    <w:rsid w:val="00ED6CB8"/>
    <w:rsid w:val="00EF0183"/>
    <w:rsid w:val="00F22008"/>
    <w:rsid w:val="00F33967"/>
    <w:rsid w:val="00F45B91"/>
    <w:rsid w:val="00F57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5D59B"/>
  <w15:chartTrackingRefBased/>
  <w15:docId w15:val="{B0185DCE-C1E1-478C-9D3D-F41B5298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B4"/>
  </w:style>
  <w:style w:type="paragraph" w:styleId="Heading1">
    <w:name w:val="heading 1"/>
    <w:basedOn w:val="Normal"/>
    <w:next w:val="Normal"/>
    <w:link w:val="Heading1Char"/>
    <w:uiPriority w:val="9"/>
    <w:qFormat/>
    <w:rsid w:val="007338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38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46D"/>
    <w:rPr>
      <w:color w:val="0563C1" w:themeColor="hyperlink"/>
      <w:u w:val="single"/>
    </w:rPr>
  </w:style>
  <w:style w:type="character" w:styleId="UnresolvedMention">
    <w:name w:val="Unresolved Mention"/>
    <w:basedOn w:val="DefaultParagraphFont"/>
    <w:uiPriority w:val="99"/>
    <w:semiHidden/>
    <w:unhideWhenUsed/>
    <w:rsid w:val="000C246D"/>
    <w:rPr>
      <w:color w:val="605E5C"/>
      <w:shd w:val="clear" w:color="auto" w:fill="E1DFDD"/>
    </w:rPr>
  </w:style>
  <w:style w:type="paragraph" w:styleId="ListParagraph">
    <w:name w:val="List Paragraph"/>
    <w:basedOn w:val="Normal"/>
    <w:uiPriority w:val="34"/>
    <w:qFormat/>
    <w:rsid w:val="00F45B91"/>
    <w:pPr>
      <w:ind w:left="720"/>
      <w:contextualSpacing/>
    </w:pPr>
  </w:style>
  <w:style w:type="paragraph" w:styleId="NormalWeb">
    <w:name w:val="Normal (Web)"/>
    <w:basedOn w:val="Normal"/>
    <w:uiPriority w:val="99"/>
    <w:unhideWhenUsed/>
    <w:rsid w:val="006A3A2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A3A2D"/>
    <w:rPr>
      <w:b/>
      <w:bCs/>
    </w:rPr>
  </w:style>
  <w:style w:type="paragraph" w:customStyle="1" w:styleId="Heading11">
    <w:name w:val="Heading 11"/>
    <w:rsid w:val="0073381A"/>
    <w:pPr>
      <w:spacing w:after="180"/>
    </w:pPr>
    <w:rPr>
      <w:rFonts w:ascii="Arial" w:hAnsi="Arial"/>
      <w:color w:val="000000"/>
      <w:sz w:val="32"/>
    </w:rPr>
  </w:style>
  <w:style w:type="paragraph" w:customStyle="1" w:styleId="Heading21">
    <w:name w:val="Heading 21"/>
    <w:rsid w:val="0073381A"/>
    <w:pPr>
      <w:spacing w:after="180"/>
    </w:pPr>
    <w:rPr>
      <w:rFonts w:ascii="Arial" w:hAnsi="Arial"/>
      <w:color w:val="000000"/>
      <w:sz w:val="24"/>
    </w:rPr>
  </w:style>
  <w:style w:type="paragraph" w:styleId="NoSpacing">
    <w:name w:val="No Spacing"/>
    <w:uiPriority w:val="1"/>
    <w:qFormat/>
    <w:rsid w:val="0073381A"/>
    <w:pPr>
      <w:spacing w:after="0" w:line="240" w:lineRule="auto"/>
    </w:pPr>
  </w:style>
  <w:style w:type="character" w:customStyle="1" w:styleId="Heading1Char">
    <w:name w:val="Heading 1 Char"/>
    <w:basedOn w:val="DefaultParagraphFont"/>
    <w:link w:val="Heading1"/>
    <w:uiPriority w:val="9"/>
    <w:rsid w:val="0073381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3381A"/>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7338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81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029216">
      <w:bodyDiv w:val="1"/>
      <w:marLeft w:val="0"/>
      <w:marRight w:val="0"/>
      <w:marTop w:val="0"/>
      <w:marBottom w:val="0"/>
      <w:divBdr>
        <w:top w:val="none" w:sz="0" w:space="0" w:color="auto"/>
        <w:left w:val="none" w:sz="0" w:space="0" w:color="auto"/>
        <w:bottom w:val="none" w:sz="0" w:space="0" w:color="auto"/>
        <w:right w:val="none" w:sz="0" w:space="0" w:color="auto"/>
      </w:divBdr>
    </w:div>
    <w:div w:id="193011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6682F4482F34C989A7EBA669A7E78" ma:contentTypeVersion="14" ma:contentTypeDescription="Create a new document." ma:contentTypeScope="" ma:versionID="7baf4d9afaf9ff8cc97b41662c0ab1d7">
  <xsd:schema xmlns:xsd="http://www.w3.org/2001/XMLSchema" xmlns:xs="http://www.w3.org/2001/XMLSchema" xmlns:p="http://schemas.microsoft.com/office/2006/metadata/properties" xmlns:ns2="1b1ac4b0-8626-484d-bd18-ced97ca20bdf" xmlns:ns3="dc1b5557-94f3-49e0-b621-008069424758" targetNamespace="http://schemas.microsoft.com/office/2006/metadata/properties" ma:root="true" ma:fieldsID="7368e413cfa9f4a6c2052e4d9b31ac75" ns2:_="" ns3:_="">
    <xsd:import namespace="1b1ac4b0-8626-484d-bd18-ced97ca20bdf"/>
    <xsd:import namespace="dc1b5557-94f3-49e0-b621-008069424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ac4b0-8626-484d-bd18-ced97ca20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c625ca-c007-4d5c-809e-fa383d0e27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b5557-94f3-49e0-b621-00806942475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236c91-cc5f-4409-b2c4-239d963ff3b6}" ma:internalName="TaxCatchAll" ma:showField="CatchAllData" ma:web="dc1b5557-94f3-49e0-b621-008069424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ac4b0-8626-484d-bd18-ced97ca20bdf">
      <Terms xmlns="http://schemas.microsoft.com/office/infopath/2007/PartnerControls"/>
    </lcf76f155ced4ddcb4097134ff3c332f>
    <TaxCatchAll xmlns="dc1b5557-94f3-49e0-b621-008069424758" xsi:nil="true"/>
  </documentManagement>
</p:properties>
</file>

<file path=customXml/itemProps1.xml><?xml version="1.0" encoding="utf-8"?>
<ds:datastoreItem xmlns:ds="http://schemas.openxmlformats.org/officeDocument/2006/customXml" ds:itemID="{F49D6FCA-E9B9-4032-8B88-EC2BADD6A992}">
  <ds:schemaRefs>
    <ds:schemaRef ds:uri="http://schemas.microsoft.com/sharepoint/v3/contenttype/forms"/>
  </ds:schemaRefs>
</ds:datastoreItem>
</file>

<file path=customXml/itemProps2.xml><?xml version="1.0" encoding="utf-8"?>
<ds:datastoreItem xmlns:ds="http://schemas.openxmlformats.org/officeDocument/2006/customXml" ds:itemID="{107780C7-5C8E-4D4A-8B1C-9B46C55FA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ac4b0-8626-484d-bd18-ced97ca20bdf"/>
    <ds:schemaRef ds:uri="dc1b5557-94f3-49e0-b621-008069424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6D55DF-3AD4-4698-9C97-480CC2765E4A}">
  <ds:schemaRefs>
    <ds:schemaRef ds:uri="http://schemas.microsoft.com/office/2006/metadata/properties"/>
    <ds:schemaRef ds:uri="http://schemas.microsoft.com/office/infopath/2007/PartnerControls"/>
    <ds:schemaRef ds:uri="1b1ac4b0-8626-484d-bd18-ced97ca20bdf"/>
    <ds:schemaRef ds:uri="dc1b5557-94f3-49e0-b621-008069424758"/>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2030</Words>
  <Characters>11575</Characters>
  <Application>Microsoft Office Word</Application>
  <DocSecurity>0</DocSecurity>
  <Lines>96</Lines>
  <Paragraphs>27</Paragraphs>
  <ScaleCrop>false</ScaleCrop>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Emmerson</dc:creator>
  <cp:keywords/>
  <dc:description/>
  <cp:lastModifiedBy>Fishburn Headteacher</cp:lastModifiedBy>
  <cp:revision>54</cp:revision>
  <dcterms:created xsi:type="dcterms:W3CDTF">2024-09-19T10:38:00Z</dcterms:created>
  <dcterms:modified xsi:type="dcterms:W3CDTF">2026-09-29T13:13:00Z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0x0101005FD6682F4482F34C989A7EBA669A7E78</vt:lpwstr>
  </property>
  <property fmtid="{D5CDD505-2E9C-101B-9397-08002B2CF9AE}" pid="3" name="MediaServiceImageTags">
    <vt:lpwstr/>
  </property>
</Properties>
</file>